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9F9C" w14:textId="77777777" w:rsidR="00F77740" w:rsidRPr="000A47E8" w:rsidRDefault="004F3E78" w:rsidP="00AF70D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A47E8">
        <w:rPr>
          <w:rFonts w:ascii="Arial" w:hAnsi="Arial" w:cs="Arial"/>
          <w:b/>
          <w:color w:val="FF0000"/>
          <w:sz w:val="20"/>
          <w:szCs w:val="20"/>
        </w:rPr>
        <w:t>UN</w:t>
      </w:r>
      <w:r w:rsidR="00AF70DA" w:rsidRPr="000A47E8">
        <w:rPr>
          <w:rFonts w:ascii="Arial" w:hAnsi="Arial" w:cs="Arial"/>
          <w:b/>
          <w:color w:val="FF0000"/>
          <w:sz w:val="20"/>
          <w:szCs w:val="20"/>
        </w:rPr>
        <w:t>ADOPTED</w:t>
      </w:r>
    </w:p>
    <w:p w14:paraId="2DCBECA7" w14:textId="77777777" w:rsidR="00AF70DA" w:rsidRPr="000A47E8" w:rsidRDefault="00AF70DA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Monterey County Workforce Development Board</w:t>
      </w:r>
    </w:p>
    <w:p w14:paraId="0342995D" w14:textId="77777777" w:rsidR="00662A00" w:rsidRPr="000A47E8" w:rsidRDefault="00662A00" w:rsidP="00662A00">
      <w:pPr>
        <w:jc w:val="center"/>
        <w:rPr>
          <w:rFonts w:ascii="Arial" w:hAnsi="Arial" w:cs="Arial"/>
          <w:b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Executive Committee</w:t>
      </w:r>
    </w:p>
    <w:p w14:paraId="2D023E55" w14:textId="06083105" w:rsidR="00AF70DA" w:rsidRPr="000A47E8" w:rsidRDefault="00D77BF8" w:rsidP="00AF70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MBEST</w:t>
      </w:r>
      <w:r w:rsidR="000B79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3180 Imjin Road</w:t>
      </w:r>
      <w:r w:rsidR="000B79B3">
        <w:rPr>
          <w:rFonts w:ascii="Arial" w:hAnsi="Arial" w:cs="Arial"/>
          <w:sz w:val="20"/>
          <w:szCs w:val="20"/>
        </w:rPr>
        <w:t xml:space="preserve">, </w:t>
      </w:r>
      <w:r w:rsidR="00D15F52" w:rsidRPr="000B79B3">
        <w:rPr>
          <w:rFonts w:ascii="Arial" w:hAnsi="Arial" w:cs="Arial"/>
          <w:sz w:val="20"/>
          <w:szCs w:val="20"/>
        </w:rPr>
        <w:t>Marina</w:t>
      </w:r>
      <w:r w:rsidR="00D15F52" w:rsidRPr="000A47E8">
        <w:rPr>
          <w:rFonts w:ascii="Arial" w:hAnsi="Arial" w:cs="Arial"/>
          <w:sz w:val="20"/>
          <w:szCs w:val="20"/>
        </w:rPr>
        <w:t>, CA</w:t>
      </w:r>
      <w:r w:rsidR="005138D9">
        <w:rPr>
          <w:rFonts w:ascii="Arial" w:hAnsi="Arial" w:cs="Arial"/>
          <w:sz w:val="20"/>
          <w:szCs w:val="20"/>
        </w:rPr>
        <w:t xml:space="preserve"> 93933</w:t>
      </w:r>
    </w:p>
    <w:p w14:paraId="4A1E098A" w14:textId="28A8634E" w:rsidR="00AF70DA" w:rsidRPr="000A47E8" w:rsidRDefault="00342485" w:rsidP="00AF7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="005138D9">
        <w:rPr>
          <w:rFonts w:ascii="Arial" w:hAnsi="Arial" w:cs="Arial"/>
          <w:b/>
          <w:sz w:val="20"/>
          <w:szCs w:val="20"/>
        </w:rPr>
        <w:t xml:space="preserve">, </w:t>
      </w:r>
      <w:r w:rsidR="00031831">
        <w:rPr>
          <w:rFonts w:ascii="Arial" w:hAnsi="Arial" w:cs="Arial"/>
          <w:b/>
          <w:sz w:val="20"/>
          <w:szCs w:val="20"/>
        </w:rPr>
        <w:t>May</w:t>
      </w:r>
      <w:r w:rsidR="00651507">
        <w:rPr>
          <w:rFonts w:ascii="Arial" w:hAnsi="Arial" w:cs="Arial"/>
          <w:b/>
          <w:sz w:val="20"/>
          <w:szCs w:val="20"/>
        </w:rPr>
        <w:t xml:space="preserve"> </w:t>
      </w:r>
      <w:r w:rsidR="002F1B05">
        <w:rPr>
          <w:rFonts w:ascii="Arial" w:hAnsi="Arial" w:cs="Arial"/>
          <w:b/>
          <w:sz w:val="20"/>
          <w:szCs w:val="20"/>
        </w:rPr>
        <w:t>2</w:t>
      </w:r>
      <w:r w:rsidR="003D7C83">
        <w:rPr>
          <w:rFonts w:ascii="Arial" w:hAnsi="Arial" w:cs="Arial"/>
          <w:b/>
          <w:sz w:val="20"/>
          <w:szCs w:val="20"/>
        </w:rPr>
        <w:t>2</w:t>
      </w:r>
      <w:r w:rsidR="002F3455">
        <w:rPr>
          <w:rFonts w:ascii="Arial" w:hAnsi="Arial" w:cs="Arial"/>
          <w:b/>
          <w:sz w:val="20"/>
          <w:szCs w:val="20"/>
        </w:rPr>
        <w:t>, 2019</w:t>
      </w:r>
    </w:p>
    <w:p w14:paraId="7D60C89F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04FD85A2" w14:textId="69C8E87B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 xml:space="preserve">Members Present: </w:t>
      </w:r>
      <w:r w:rsidR="009D2406" w:rsidRPr="000A47E8">
        <w:rPr>
          <w:rFonts w:ascii="Arial" w:hAnsi="Arial" w:cs="Arial"/>
          <w:sz w:val="20"/>
          <w:szCs w:val="20"/>
        </w:rPr>
        <w:t xml:space="preserve">Erik Cushman (Chair), </w:t>
      </w:r>
      <w:r w:rsidR="002F3455" w:rsidRPr="000A47E8">
        <w:rPr>
          <w:rFonts w:ascii="Arial" w:hAnsi="Arial" w:cs="Arial"/>
          <w:sz w:val="20"/>
          <w:szCs w:val="20"/>
        </w:rPr>
        <w:t>Paula Calvetti</w:t>
      </w:r>
      <w:r w:rsidR="002F3455">
        <w:rPr>
          <w:rFonts w:ascii="Arial" w:hAnsi="Arial" w:cs="Arial"/>
          <w:sz w:val="20"/>
          <w:szCs w:val="20"/>
        </w:rPr>
        <w:t>,</w:t>
      </w:r>
      <w:r w:rsidR="00DF51BF" w:rsidRPr="000A47E8">
        <w:rPr>
          <w:rFonts w:ascii="Arial" w:hAnsi="Arial" w:cs="Arial"/>
          <w:sz w:val="20"/>
          <w:szCs w:val="20"/>
        </w:rPr>
        <w:t xml:space="preserve"> </w:t>
      </w:r>
      <w:r w:rsidR="00D77BF8">
        <w:rPr>
          <w:rFonts w:ascii="Arial" w:hAnsi="Arial" w:cs="Arial"/>
          <w:sz w:val="20"/>
          <w:szCs w:val="20"/>
        </w:rPr>
        <w:t xml:space="preserve">Mary Ann Leffel </w:t>
      </w:r>
      <w:r w:rsidR="002F1B05">
        <w:rPr>
          <w:rFonts w:ascii="Arial" w:hAnsi="Arial" w:cs="Arial"/>
          <w:sz w:val="20"/>
          <w:szCs w:val="20"/>
        </w:rPr>
        <w:t>and</w:t>
      </w:r>
      <w:r w:rsidR="002F1B05" w:rsidRPr="000A47E8">
        <w:rPr>
          <w:rFonts w:ascii="Arial" w:hAnsi="Arial" w:cs="Arial"/>
          <w:sz w:val="20"/>
          <w:szCs w:val="20"/>
        </w:rPr>
        <w:t xml:space="preserve"> Dr.</w:t>
      </w:r>
      <w:r w:rsidR="002F1B05">
        <w:rPr>
          <w:rFonts w:ascii="Arial" w:hAnsi="Arial" w:cs="Arial"/>
          <w:sz w:val="20"/>
          <w:szCs w:val="20"/>
        </w:rPr>
        <w:t xml:space="preserve"> </w:t>
      </w:r>
      <w:r w:rsidR="002F1B05" w:rsidRPr="000A47E8">
        <w:rPr>
          <w:rFonts w:ascii="Arial" w:hAnsi="Arial" w:cs="Arial"/>
          <w:sz w:val="20"/>
          <w:szCs w:val="20"/>
        </w:rPr>
        <w:t>Willard Lewallen</w:t>
      </w:r>
    </w:p>
    <w:p w14:paraId="0CFC53B9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472498B4" w14:textId="44CB1CBC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Members Absent:</w:t>
      </w:r>
      <w:r w:rsidR="002F3455">
        <w:rPr>
          <w:rFonts w:ascii="Arial" w:hAnsi="Arial" w:cs="Arial"/>
          <w:sz w:val="20"/>
          <w:szCs w:val="20"/>
        </w:rPr>
        <w:t xml:space="preserve"> </w:t>
      </w:r>
      <w:r w:rsidR="00D77BF8">
        <w:rPr>
          <w:rFonts w:ascii="Arial" w:hAnsi="Arial" w:cs="Arial"/>
          <w:sz w:val="20"/>
          <w:szCs w:val="20"/>
        </w:rPr>
        <w:t xml:space="preserve">Cesar Lara </w:t>
      </w:r>
    </w:p>
    <w:p w14:paraId="62030994" w14:textId="77777777" w:rsidR="000D713F" w:rsidRPr="000A47E8" w:rsidRDefault="000D713F">
      <w:pPr>
        <w:rPr>
          <w:rFonts w:ascii="Arial" w:hAnsi="Arial" w:cs="Arial"/>
          <w:sz w:val="20"/>
          <w:szCs w:val="20"/>
        </w:rPr>
      </w:pPr>
    </w:p>
    <w:p w14:paraId="29936AF4" w14:textId="3B9B9AEE" w:rsidR="00617F93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Staff Present: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F979E7" w:rsidRPr="000A47E8">
        <w:rPr>
          <w:rFonts w:ascii="Arial" w:hAnsi="Arial" w:cs="Arial"/>
          <w:sz w:val="20"/>
          <w:szCs w:val="20"/>
        </w:rPr>
        <w:t>Chris Donnelly</w:t>
      </w:r>
      <w:r w:rsidR="00307187">
        <w:rPr>
          <w:rFonts w:ascii="Arial" w:hAnsi="Arial" w:cs="Arial"/>
          <w:sz w:val="20"/>
          <w:szCs w:val="20"/>
        </w:rPr>
        <w:t xml:space="preserve">, </w:t>
      </w:r>
      <w:r w:rsidR="00F979E7" w:rsidRPr="000A47E8">
        <w:rPr>
          <w:rFonts w:ascii="Arial" w:hAnsi="Arial" w:cs="Arial"/>
          <w:sz w:val="20"/>
          <w:szCs w:val="20"/>
        </w:rPr>
        <w:t>Flor Galvan</w:t>
      </w:r>
      <w:r w:rsidR="002F1B05">
        <w:rPr>
          <w:rFonts w:ascii="Arial" w:hAnsi="Arial" w:cs="Arial"/>
          <w:sz w:val="20"/>
          <w:szCs w:val="20"/>
        </w:rPr>
        <w:t>,</w:t>
      </w:r>
      <w:r w:rsidR="0047561D">
        <w:rPr>
          <w:rFonts w:ascii="Arial" w:hAnsi="Arial" w:cs="Arial"/>
          <w:sz w:val="20"/>
          <w:szCs w:val="20"/>
        </w:rPr>
        <w:t xml:space="preserve"> </w:t>
      </w:r>
      <w:r w:rsidR="007C4940">
        <w:rPr>
          <w:rFonts w:ascii="Arial" w:hAnsi="Arial" w:cs="Arial"/>
          <w:sz w:val="20"/>
          <w:szCs w:val="20"/>
        </w:rPr>
        <w:t>Elizabeth Kaylor</w:t>
      </w:r>
      <w:r w:rsidR="002F1B05">
        <w:rPr>
          <w:rFonts w:ascii="Arial" w:hAnsi="Arial" w:cs="Arial"/>
          <w:sz w:val="20"/>
          <w:szCs w:val="20"/>
        </w:rPr>
        <w:t>, Ruben Trujillo</w:t>
      </w:r>
      <w:r w:rsidR="00C65B07">
        <w:rPr>
          <w:rFonts w:ascii="Arial" w:hAnsi="Arial" w:cs="Arial"/>
          <w:sz w:val="20"/>
          <w:szCs w:val="20"/>
        </w:rPr>
        <w:t xml:space="preserve"> </w:t>
      </w:r>
      <w:r w:rsidR="00D77BF8">
        <w:rPr>
          <w:rFonts w:ascii="Arial" w:hAnsi="Arial" w:cs="Arial"/>
          <w:sz w:val="20"/>
          <w:szCs w:val="20"/>
        </w:rPr>
        <w:t xml:space="preserve">and </w:t>
      </w:r>
      <w:r w:rsidR="002F1B05">
        <w:rPr>
          <w:rFonts w:ascii="Arial" w:hAnsi="Arial" w:cs="Arial"/>
          <w:sz w:val="20"/>
          <w:szCs w:val="20"/>
        </w:rPr>
        <w:t>Vanessa Kor</w:t>
      </w:r>
      <w:r w:rsidR="00307187">
        <w:rPr>
          <w:rFonts w:ascii="Arial" w:hAnsi="Arial" w:cs="Arial"/>
          <w:sz w:val="20"/>
          <w:szCs w:val="20"/>
        </w:rPr>
        <w:t xml:space="preserve"> </w:t>
      </w:r>
    </w:p>
    <w:p w14:paraId="177AD39B" w14:textId="77777777" w:rsidR="00975A95" w:rsidRPr="000A47E8" w:rsidRDefault="00975A95">
      <w:pPr>
        <w:rPr>
          <w:rFonts w:ascii="Arial" w:hAnsi="Arial" w:cs="Arial"/>
          <w:sz w:val="20"/>
          <w:szCs w:val="20"/>
        </w:rPr>
      </w:pPr>
    </w:p>
    <w:p w14:paraId="5E14A74A" w14:textId="3FEC9F26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Call to Order/Introductions: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392982" w:rsidRPr="000A47E8">
        <w:rPr>
          <w:rFonts w:ascii="Arial" w:hAnsi="Arial" w:cs="Arial"/>
          <w:sz w:val="20"/>
          <w:szCs w:val="20"/>
        </w:rPr>
        <w:t>M</w:t>
      </w:r>
      <w:r w:rsidR="009D2406" w:rsidRPr="000A47E8">
        <w:rPr>
          <w:rFonts w:ascii="Arial" w:hAnsi="Arial" w:cs="Arial"/>
          <w:sz w:val="20"/>
          <w:szCs w:val="20"/>
        </w:rPr>
        <w:t>r</w:t>
      </w:r>
      <w:r w:rsidR="00392982" w:rsidRPr="000A47E8">
        <w:rPr>
          <w:rFonts w:ascii="Arial" w:hAnsi="Arial" w:cs="Arial"/>
          <w:sz w:val="20"/>
          <w:szCs w:val="20"/>
        </w:rPr>
        <w:t xml:space="preserve">. </w:t>
      </w:r>
      <w:r w:rsidR="009D2406" w:rsidRPr="000A47E8">
        <w:rPr>
          <w:rFonts w:ascii="Arial" w:hAnsi="Arial" w:cs="Arial"/>
          <w:sz w:val="20"/>
          <w:szCs w:val="20"/>
        </w:rPr>
        <w:t xml:space="preserve">Cushman </w:t>
      </w:r>
      <w:r w:rsidR="00392982" w:rsidRPr="000A47E8">
        <w:rPr>
          <w:rFonts w:ascii="Arial" w:hAnsi="Arial" w:cs="Arial"/>
          <w:sz w:val="20"/>
          <w:szCs w:val="20"/>
        </w:rPr>
        <w:t xml:space="preserve">called the meeting to order at </w:t>
      </w:r>
      <w:r w:rsidR="00995F2E">
        <w:rPr>
          <w:rFonts w:ascii="Arial" w:hAnsi="Arial" w:cs="Arial"/>
          <w:sz w:val="20"/>
          <w:szCs w:val="20"/>
        </w:rPr>
        <w:t>8:</w:t>
      </w:r>
      <w:r w:rsidR="002F3455">
        <w:rPr>
          <w:rFonts w:ascii="Arial" w:hAnsi="Arial" w:cs="Arial"/>
          <w:sz w:val="20"/>
          <w:szCs w:val="20"/>
        </w:rPr>
        <w:t>3</w:t>
      </w:r>
      <w:r w:rsidR="00D77BF8">
        <w:rPr>
          <w:rFonts w:ascii="Arial" w:hAnsi="Arial" w:cs="Arial"/>
          <w:sz w:val="20"/>
          <w:szCs w:val="20"/>
        </w:rPr>
        <w:t>6</w:t>
      </w:r>
      <w:r w:rsidR="003E3BA5">
        <w:rPr>
          <w:rFonts w:ascii="Arial" w:hAnsi="Arial" w:cs="Arial"/>
          <w:sz w:val="20"/>
          <w:szCs w:val="20"/>
        </w:rPr>
        <w:t xml:space="preserve"> </w:t>
      </w:r>
      <w:r w:rsidR="003E3BA5" w:rsidRPr="000A47E8">
        <w:rPr>
          <w:rFonts w:ascii="Arial" w:hAnsi="Arial" w:cs="Arial"/>
          <w:sz w:val="20"/>
          <w:szCs w:val="20"/>
        </w:rPr>
        <w:t>a.m.</w:t>
      </w:r>
      <w:r w:rsidR="00392982" w:rsidRPr="000A47E8">
        <w:rPr>
          <w:rFonts w:ascii="Arial" w:hAnsi="Arial" w:cs="Arial"/>
          <w:sz w:val="20"/>
          <w:szCs w:val="20"/>
        </w:rPr>
        <w:t xml:space="preserve"> and asked for introductions.</w:t>
      </w:r>
      <w:r w:rsidR="009D2406" w:rsidRPr="000A47E8">
        <w:rPr>
          <w:rFonts w:ascii="Arial" w:hAnsi="Arial" w:cs="Arial"/>
          <w:sz w:val="20"/>
          <w:szCs w:val="20"/>
        </w:rPr>
        <w:t xml:space="preserve"> A quorum was established.</w:t>
      </w:r>
    </w:p>
    <w:p w14:paraId="5962B4BF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0CA4B5B2" w14:textId="77777777" w:rsidR="00031831" w:rsidRDefault="00AF70DA" w:rsidP="00031831">
      <w:pPr>
        <w:tabs>
          <w:tab w:val="left" w:pos="3075"/>
        </w:tabs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Changes to Agenda: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6B0DE9">
        <w:rPr>
          <w:rFonts w:ascii="Arial" w:hAnsi="Arial" w:cs="Arial"/>
          <w:sz w:val="20"/>
          <w:szCs w:val="20"/>
        </w:rPr>
        <w:t>None</w:t>
      </w:r>
    </w:p>
    <w:p w14:paraId="3ABCEEAF" w14:textId="32088A0C" w:rsidR="00F123C0" w:rsidRPr="000A47E8" w:rsidRDefault="00031831" w:rsidP="00031831">
      <w:pPr>
        <w:tabs>
          <w:tab w:val="left" w:pos="30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1D8D9B" w14:textId="243F9B46" w:rsidR="00912891" w:rsidRPr="00FC185E" w:rsidRDefault="00031831">
      <w:pPr>
        <w:rPr>
          <w:rFonts w:ascii="Arial" w:hAnsi="Arial" w:cs="Arial"/>
          <w:b/>
          <w:sz w:val="20"/>
          <w:szCs w:val="20"/>
        </w:rPr>
      </w:pPr>
      <w:r w:rsidRPr="00031831">
        <w:rPr>
          <w:rFonts w:ascii="Arial" w:hAnsi="Arial" w:cs="Arial"/>
          <w:b/>
          <w:sz w:val="20"/>
          <w:szCs w:val="20"/>
        </w:rPr>
        <w:t>Director’s Report: Mr. Donnelly provided information on the contracts with Youth and One-Stop Operator services.</w:t>
      </w:r>
    </w:p>
    <w:p w14:paraId="3C859B30" w14:textId="2D53265C" w:rsidR="00DB0F04" w:rsidRPr="008A68DA" w:rsidRDefault="00912891" w:rsidP="003C6144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8A68DA">
        <w:rPr>
          <w:rFonts w:ascii="Arial" w:hAnsi="Arial" w:cs="Arial"/>
          <w:b/>
          <w:color w:val="auto"/>
          <w:sz w:val="20"/>
          <w:szCs w:val="20"/>
        </w:rPr>
        <w:t>Public Comment/Testimonial:</w:t>
      </w:r>
      <w:r w:rsidR="00F123C0" w:rsidRPr="008A68DA">
        <w:rPr>
          <w:rFonts w:ascii="Arial" w:hAnsi="Arial" w:cs="Arial"/>
          <w:color w:val="auto"/>
          <w:sz w:val="20"/>
          <w:szCs w:val="20"/>
        </w:rPr>
        <w:t xml:space="preserve"> </w:t>
      </w:r>
      <w:r w:rsidR="003C6144" w:rsidRPr="00031831">
        <w:rPr>
          <w:rFonts w:ascii="Arial" w:hAnsi="Arial" w:cs="Arial"/>
          <w:color w:val="auto"/>
          <w:sz w:val="20"/>
          <w:szCs w:val="20"/>
        </w:rPr>
        <w:t>Josselyn</w:t>
      </w:r>
      <w:r w:rsidR="00031831" w:rsidRPr="0003183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31831" w:rsidRPr="00031831">
        <w:rPr>
          <w:rFonts w:ascii="Arial" w:hAnsi="Arial" w:cs="Arial"/>
          <w:color w:val="auto"/>
          <w:sz w:val="20"/>
          <w:szCs w:val="20"/>
        </w:rPr>
        <w:t>Villagrana</w:t>
      </w:r>
      <w:proofErr w:type="spellEnd"/>
    </w:p>
    <w:p w14:paraId="6C9F59F9" w14:textId="77777777" w:rsidR="00912891" w:rsidRPr="000A47E8" w:rsidRDefault="00912891">
      <w:pPr>
        <w:rPr>
          <w:rFonts w:ascii="Arial" w:hAnsi="Arial" w:cs="Arial"/>
          <w:sz w:val="20"/>
          <w:szCs w:val="20"/>
        </w:rPr>
      </w:pPr>
    </w:p>
    <w:p w14:paraId="384BA7FC" w14:textId="77777777" w:rsidR="00912891" w:rsidRPr="000A47E8" w:rsidRDefault="00912891">
      <w:pPr>
        <w:rPr>
          <w:rFonts w:ascii="Arial" w:hAnsi="Arial" w:cs="Arial"/>
          <w:b/>
          <w:sz w:val="20"/>
          <w:szCs w:val="20"/>
          <w:u w:val="single"/>
        </w:rPr>
      </w:pPr>
      <w:r w:rsidRPr="000A47E8">
        <w:rPr>
          <w:rFonts w:ascii="Arial" w:hAnsi="Arial" w:cs="Arial"/>
          <w:b/>
          <w:sz w:val="20"/>
          <w:szCs w:val="20"/>
          <w:u w:val="single"/>
        </w:rPr>
        <w:t>Consent Calendar:</w:t>
      </w:r>
    </w:p>
    <w:p w14:paraId="49783235" w14:textId="584E3330" w:rsidR="009D2406" w:rsidRDefault="005A67A7" w:rsidP="00FD771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sz w:val="20"/>
          <w:szCs w:val="20"/>
        </w:rPr>
        <w:t>Action: Approve the minutes from</w:t>
      </w:r>
      <w:r w:rsidR="00527BA0" w:rsidRPr="000A47E8">
        <w:rPr>
          <w:rFonts w:ascii="Arial" w:hAnsi="Arial" w:cs="Arial"/>
          <w:sz w:val="20"/>
          <w:szCs w:val="20"/>
        </w:rPr>
        <w:t xml:space="preserve"> </w:t>
      </w:r>
      <w:r w:rsidR="00885904">
        <w:rPr>
          <w:rFonts w:ascii="Arial" w:hAnsi="Arial" w:cs="Arial"/>
          <w:sz w:val="20"/>
          <w:szCs w:val="20"/>
        </w:rPr>
        <w:t xml:space="preserve">the Executive Committee meeting of </w:t>
      </w:r>
      <w:r w:rsidR="00BB5682">
        <w:rPr>
          <w:rFonts w:ascii="Arial" w:hAnsi="Arial" w:cs="Arial"/>
          <w:sz w:val="20"/>
          <w:szCs w:val="20"/>
        </w:rPr>
        <w:t>March 20</w:t>
      </w:r>
      <w:r w:rsidR="00885904">
        <w:rPr>
          <w:rFonts w:ascii="Arial" w:hAnsi="Arial" w:cs="Arial"/>
          <w:sz w:val="20"/>
          <w:szCs w:val="20"/>
        </w:rPr>
        <w:t>, 2019</w:t>
      </w:r>
      <w:r w:rsidR="00C54533" w:rsidRPr="000A47E8">
        <w:rPr>
          <w:rFonts w:ascii="Arial" w:hAnsi="Arial" w:cs="Arial"/>
          <w:sz w:val="20"/>
          <w:szCs w:val="20"/>
        </w:rPr>
        <w:t>.</w:t>
      </w:r>
    </w:p>
    <w:p w14:paraId="4B0EAE4D" w14:textId="423774BF" w:rsidR="00BB5682" w:rsidRDefault="00BB5682" w:rsidP="00BB568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Mary Ann Leffel to approve the minutes from the Executive Committee meeting of March 20, 2019, seconded by Paula Calvetti. ALL AYES</w:t>
      </w:r>
    </w:p>
    <w:p w14:paraId="6486A88A" w14:textId="77777777" w:rsidR="00031831" w:rsidRDefault="00031831" w:rsidP="00BB568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41875EC" w14:textId="77777777" w:rsidR="00FC185E" w:rsidRDefault="00BB5682" w:rsidP="00FD771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Consider whether to concur with the May 9, 2019 Oversight Committee’s recommendation </w:t>
      </w:r>
    </w:p>
    <w:p w14:paraId="27E010DD" w14:textId="59F3ABF3" w:rsidR="00FC185E" w:rsidRDefault="00BB5682" w:rsidP="00FC1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approve the proposed changes to the Workforce Development Board’s policy regarding </w:t>
      </w:r>
    </w:p>
    <w:p w14:paraId="1B7829E7" w14:textId="3E2B8D7F" w:rsidR="00BB5682" w:rsidRDefault="00BB5682" w:rsidP="00FC1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Training Accounts (ITAs).</w:t>
      </w:r>
    </w:p>
    <w:p w14:paraId="232AF5EB" w14:textId="1261ACE2" w:rsidR="00E70EEE" w:rsidRPr="00694B47" w:rsidRDefault="00694B47" w:rsidP="00E70EE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031831">
        <w:rPr>
          <w:rFonts w:ascii="Arial" w:hAnsi="Arial" w:cs="Arial"/>
          <w:b/>
          <w:sz w:val="20"/>
          <w:szCs w:val="20"/>
        </w:rPr>
        <w:t>Item was pulled by Erik Cushman,</w:t>
      </w:r>
      <w:r w:rsidR="00AB256E" w:rsidRPr="00031831">
        <w:rPr>
          <w:rFonts w:ascii="Arial" w:hAnsi="Arial" w:cs="Arial"/>
          <w:b/>
          <w:sz w:val="20"/>
          <w:szCs w:val="20"/>
        </w:rPr>
        <w:t xml:space="preserve"> tabled and to be brought back in the Full Board June 5, 2019 meeting</w:t>
      </w:r>
    </w:p>
    <w:p w14:paraId="422909F8" w14:textId="77777777" w:rsidR="00F60620" w:rsidRPr="00BA223E" w:rsidRDefault="00F60620" w:rsidP="00BA223E">
      <w:pPr>
        <w:rPr>
          <w:rFonts w:ascii="Arial" w:hAnsi="Arial" w:cs="Arial"/>
          <w:b/>
          <w:sz w:val="20"/>
          <w:szCs w:val="20"/>
        </w:rPr>
      </w:pPr>
    </w:p>
    <w:p w14:paraId="3B704184" w14:textId="77777777" w:rsidR="00D93276" w:rsidRPr="000A47E8" w:rsidRDefault="00D93276" w:rsidP="00D93276">
      <w:pPr>
        <w:rPr>
          <w:rFonts w:ascii="Arial" w:hAnsi="Arial" w:cs="Arial"/>
          <w:b/>
          <w:sz w:val="20"/>
          <w:szCs w:val="20"/>
          <w:u w:val="single"/>
        </w:rPr>
      </w:pPr>
      <w:r w:rsidRPr="000A47E8">
        <w:rPr>
          <w:rFonts w:ascii="Arial" w:hAnsi="Arial" w:cs="Arial"/>
          <w:b/>
          <w:sz w:val="20"/>
          <w:szCs w:val="20"/>
          <w:u w:val="single"/>
        </w:rPr>
        <w:t>Discussion or Review of Business Calendar Action Items:</w:t>
      </w:r>
    </w:p>
    <w:p w14:paraId="5C8E374C" w14:textId="68D7DFB2" w:rsidR="006B0DE9" w:rsidRDefault="002C627F" w:rsidP="00AB256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</w:t>
      </w:r>
      <w:r w:rsidR="00AB256E">
        <w:rPr>
          <w:rFonts w:ascii="Arial" w:hAnsi="Arial" w:cs="Arial"/>
          <w:sz w:val="20"/>
          <w:szCs w:val="20"/>
        </w:rPr>
        <w:t xml:space="preserve">Consider making a recommendation to the </w:t>
      </w:r>
      <w:r w:rsidR="00FC185E">
        <w:rPr>
          <w:rFonts w:ascii="Arial" w:hAnsi="Arial" w:cs="Arial"/>
          <w:sz w:val="20"/>
          <w:szCs w:val="20"/>
        </w:rPr>
        <w:t>F</w:t>
      </w:r>
      <w:r w:rsidR="00AB256E">
        <w:rPr>
          <w:rFonts w:ascii="Arial" w:hAnsi="Arial" w:cs="Arial"/>
          <w:sz w:val="20"/>
          <w:szCs w:val="20"/>
        </w:rPr>
        <w:t>ull Workforce Development Board that it approve the reappointments to the WDB of:</w:t>
      </w:r>
    </w:p>
    <w:p w14:paraId="461B0B12" w14:textId="6D6C62AC" w:rsidR="00AB256E" w:rsidRDefault="00AB256E" w:rsidP="00031831">
      <w:pPr>
        <w:pStyle w:val="ListParagraph"/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Brickman, representing Business;</w:t>
      </w:r>
    </w:p>
    <w:p w14:paraId="72125AFD" w14:textId="259FB19F" w:rsidR="00AB256E" w:rsidRDefault="00AB256E" w:rsidP="00031831">
      <w:pPr>
        <w:pStyle w:val="ListParagraph"/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Calvetti, representing Business;</w:t>
      </w:r>
    </w:p>
    <w:p w14:paraId="7A6DF102" w14:textId="50458D8E" w:rsidR="00AB256E" w:rsidRDefault="00AB256E" w:rsidP="00031831">
      <w:pPr>
        <w:pStyle w:val="ListParagraph"/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Cesar Lara, representing Labor;</w:t>
      </w:r>
    </w:p>
    <w:p w14:paraId="17546119" w14:textId="12B79E1D" w:rsidR="00AB256E" w:rsidRDefault="00AB256E" w:rsidP="00031831">
      <w:pPr>
        <w:pStyle w:val="ListParagraph"/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Ann Leffel, representing Business &amp; Economic Development; and</w:t>
      </w:r>
    </w:p>
    <w:p w14:paraId="29398B90" w14:textId="34EB4BC8" w:rsidR="00AB256E" w:rsidRDefault="00AB256E" w:rsidP="00031831">
      <w:pPr>
        <w:pStyle w:val="ListParagraph"/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Salvador Munoz, representing Business</w:t>
      </w:r>
    </w:p>
    <w:p w14:paraId="41C71A69" w14:textId="61418A48" w:rsidR="00AB256E" w:rsidRPr="00AB256E" w:rsidRDefault="00AB256E" w:rsidP="00AB256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for a three-year term to be forwarded to the Board of Supervisors for final approval.</w:t>
      </w:r>
    </w:p>
    <w:p w14:paraId="0423FF10" w14:textId="1CFC9837" w:rsidR="00BC6C1E" w:rsidRDefault="00BC6C1E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motion was made by </w:t>
      </w:r>
      <w:r w:rsidR="00AB256E">
        <w:rPr>
          <w:rFonts w:ascii="Arial" w:hAnsi="Arial" w:cs="Arial"/>
          <w:b/>
          <w:sz w:val="20"/>
          <w:szCs w:val="20"/>
        </w:rPr>
        <w:t>Willard Lewallen</w:t>
      </w:r>
      <w:r>
        <w:rPr>
          <w:rFonts w:ascii="Arial" w:hAnsi="Arial" w:cs="Arial"/>
          <w:b/>
          <w:sz w:val="20"/>
          <w:szCs w:val="20"/>
        </w:rPr>
        <w:t xml:space="preserve"> to consider </w:t>
      </w:r>
      <w:r w:rsidR="00AB256E">
        <w:rPr>
          <w:rFonts w:ascii="Arial" w:hAnsi="Arial" w:cs="Arial"/>
          <w:b/>
          <w:sz w:val="20"/>
          <w:szCs w:val="20"/>
        </w:rPr>
        <w:t>making a recommendation to the full Workforce Development Board that it approve the reappointments to the WDB of Wendy Brickman, Paula Calvetti, Cesar Lara, Mary Ann Leffel, and Salvador Munoz</w:t>
      </w:r>
      <w:r>
        <w:rPr>
          <w:rFonts w:ascii="Arial" w:hAnsi="Arial" w:cs="Arial"/>
          <w:b/>
          <w:sz w:val="20"/>
          <w:szCs w:val="20"/>
        </w:rPr>
        <w:t xml:space="preserve">, seconded by </w:t>
      </w:r>
      <w:r w:rsidR="00AB256E">
        <w:rPr>
          <w:rFonts w:ascii="Arial" w:hAnsi="Arial" w:cs="Arial"/>
          <w:b/>
          <w:sz w:val="20"/>
          <w:szCs w:val="20"/>
        </w:rPr>
        <w:t>Erik Cushman</w:t>
      </w:r>
      <w:r>
        <w:rPr>
          <w:rFonts w:ascii="Arial" w:hAnsi="Arial" w:cs="Arial"/>
          <w:b/>
          <w:sz w:val="20"/>
          <w:szCs w:val="20"/>
        </w:rPr>
        <w:t>. ALL AYES</w:t>
      </w:r>
    </w:p>
    <w:p w14:paraId="216846E8" w14:textId="77777777" w:rsidR="00031831" w:rsidRDefault="00031831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9E317F7" w14:textId="07625F5E" w:rsidR="00AB3B51" w:rsidRDefault="00AB256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an overview of Monterey County Workforce Development Board’s proposed budget for PY 2019-20.</w:t>
      </w:r>
    </w:p>
    <w:p w14:paraId="344A41A1" w14:textId="3874EC5A" w:rsidR="00BC6C1E" w:rsidRDefault="00AB256E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Committee was provided an overview of the Monterey County Workforce Development Board’s proposed budget for PY 2019-20.</w:t>
      </w:r>
    </w:p>
    <w:p w14:paraId="789C09C4" w14:textId="77777777" w:rsidR="00031831" w:rsidRDefault="00031831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4F342E" w14:textId="77777777" w:rsidR="00FC185E" w:rsidRDefault="00AB256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an Adult and Dislocated Worker Eligible Training Provider List (ETPL) Performance Report for </w:t>
      </w:r>
    </w:p>
    <w:p w14:paraId="7493985C" w14:textId="3CADA993" w:rsidR="00220D6A" w:rsidRDefault="00AB256E" w:rsidP="00FC1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 2019-20</w:t>
      </w:r>
      <w:r w:rsidR="00AB3B51">
        <w:rPr>
          <w:rFonts w:ascii="Arial" w:hAnsi="Arial" w:cs="Arial"/>
          <w:sz w:val="20"/>
          <w:szCs w:val="20"/>
        </w:rPr>
        <w:t>.</w:t>
      </w:r>
    </w:p>
    <w:p w14:paraId="30499AED" w14:textId="152F9293" w:rsidR="00BC6C1E" w:rsidRDefault="00B7420E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Committee was provided an Adult and Dislocated Worker Eligible Training Provider List (ETPL) Performance Report for PY 2019-20.</w:t>
      </w:r>
    </w:p>
    <w:p w14:paraId="5D16DA4E" w14:textId="50C1D86C" w:rsidR="00031831" w:rsidRDefault="00031831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8E101EC" w14:textId="5B644099" w:rsidR="00AB3B51" w:rsidRDefault="00B7420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the WIOA Adult</w:t>
      </w:r>
      <w:r w:rsidR="00EA0A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Dislocated Worker and Youth Program Performance through April 30, 2019</w:t>
      </w:r>
      <w:r w:rsidR="00BC6C1E">
        <w:rPr>
          <w:rFonts w:ascii="Arial" w:hAnsi="Arial" w:cs="Arial"/>
          <w:sz w:val="20"/>
          <w:szCs w:val="20"/>
        </w:rPr>
        <w:t>.</w:t>
      </w:r>
    </w:p>
    <w:p w14:paraId="61DE680C" w14:textId="76317585" w:rsidR="009D355F" w:rsidRDefault="00EA0A99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Committee received an update on the WIOA Adult, Dislocated Worker and Youth Program Performance through April 30, 2019.</w:t>
      </w:r>
    </w:p>
    <w:p w14:paraId="3E5CBE33" w14:textId="1291C95E" w:rsidR="00BC6C1E" w:rsidRDefault="00EA0A99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Action: Authorize the WDB Executive Director, assisted by the Monterey County Resource Management Agency</w:t>
      </w:r>
      <w:r w:rsidR="00FC18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negotiate a lease agreement with Parco Family Investment L.P.</w:t>
      </w:r>
      <w:r w:rsidR="00CD23D3">
        <w:rPr>
          <w:rFonts w:ascii="Arial" w:hAnsi="Arial" w:cs="Arial"/>
          <w:sz w:val="20"/>
          <w:szCs w:val="20"/>
        </w:rPr>
        <w:t xml:space="preserve"> for new premises for the One Stop/AJCC, located at 344 Salinas Avenue, Salinas</w:t>
      </w:r>
      <w:r w:rsidR="00BC6C1E">
        <w:rPr>
          <w:rFonts w:ascii="Arial" w:hAnsi="Arial" w:cs="Arial"/>
          <w:sz w:val="20"/>
          <w:szCs w:val="20"/>
        </w:rPr>
        <w:t>.</w:t>
      </w:r>
      <w:r w:rsidR="00CD23D3">
        <w:rPr>
          <w:rFonts w:ascii="Arial" w:hAnsi="Arial" w:cs="Arial"/>
          <w:sz w:val="20"/>
          <w:szCs w:val="20"/>
        </w:rPr>
        <w:t xml:space="preserve"> *Note: the address is 344 Salinas Street.</w:t>
      </w:r>
    </w:p>
    <w:p w14:paraId="077A14D9" w14:textId="32410C1B" w:rsidR="00D42A0E" w:rsidRPr="00D42A0E" w:rsidRDefault="00D42A0E" w:rsidP="00D42A0E">
      <w:pPr>
        <w:ind w:left="360"/>
        <w:rPr>
          <w:rFonts w:ascii="Arial" w:hAnsi="Arial" w:cs="Arial"/>
          <w:b/>
          <w:sz w:val="20"/>
          <w:szCs w:val="20"/>
        </w:rPr>
      </w:pPr>
      <w:r w:rsidRPr="00D42A0E">
        <w:rPr>
          <w:rFonts w:ascii="Arial" w:hAnsi="Arial" w:cs="Arial"/>
          <w:b/>
          <w:sz w:val="20"/>
          <w:szCs w:val="20"/>
        </w:rPr>
        <w:t>A motion was made by Mary Ann Leffel to authorize the WDB Executive Director, assisted by the Monterey County Resource Management Agency</w:t>
      </w:r>
      <w:r w:rsidR="000126F8">
        <w:rPr>
          <w:rFonts w:ascii="Arial" w:hAnsi="Arial" w:cs="Arial"/>
          <w:b/>
          <w:sz w:val="20"/>
          <w:szCs w:val="20"/>
        </w:rPr>
        <w:t>,</w:t>
      </w:r>
      <w:r w:rsidRPr="00D42A0E">
        <w:rPr>
          <w:rFonts w:ascii="Arial" w:hAnsi="Arial" w:cs="Arial"/>
          <w:b/>
          <w:sz w:val="20"/>
          <w:szCs w:val="20"/>
        </w:rPr>
        <w:t xml:space="preserve"> to negotiate a lease agreement with Parco Family Investment L.P. for new premises for the One Stop/AJCC, located at 344 Salinas Street, Salinas, seconded by Paula Calvetti.</w:t>
      </w:r>
      <w:r>
        <w:rPr>
          <w:rFonts w:ascii="Arial" w:hAnsi="Arial" w:cs="Arial"/>
          <w:b/>
          <w:sz w:val="20"/>
          <w:szCs w:val="20"/>
        </w:rPr>
        <w:t xml:space="preserve"> ALL AYES</w:t>
      </w:r>
    </w:p>
    <w:p w14:paraId="257509F0" w14:textId="77777777" w:rsidR="00D42A0E" w:rsidRDefault="00D42A0E" w:rsidP="00D42A0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BF30036" w14:textId="332433AB" w:rsidR="00D42A0E" w:rsidRDefault="00D42A0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Approve the submission of the Application for Subsequent Local Area Designation and Local Board Recertification for Program Years 2019-21.</w:t>
      </w:r>
    </w:p>
    <w:p w14:paraId="0EDEEDB5" w14:textId="722375FC" w:rsidR="00D42A0E" w:rsidRDefault="00D42A0E" w:rsidP="00D42A0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Paula Calvetti to approve the submission of the Application for Subsequent Local Area Designation and Local Board Recertification for Program Year 2019-21, seconded by Mary Ann Leffel. ALL AYES</w:t>
      </w:r>
    </w:p>
    <w:p w14:paraId="55722CEC" w14:textId="77777777" w:rsidR="00031831" w:rsidRPr="00D42A0E" w:rsidRDefault="00031831" w:rsidP="00D42A0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F43D8A" w14:textId="756C6610" w:rsidR="00D42A0E" w:rsidRDefault="00D42A0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Transition Plan of Adult and Dislocated Worker Services to ResCare.</w:t>
      </w:r>
    </w:p>
    <w:p w14:paraId="5A947523" w14:textId="4DAFCA79" w:rsidR="00D42A0E" w:rsidRPr="00D42A0E" w:rsidRDefault="00D42A0E" w:rsidP="00D42A0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Committee discussed the Transition Plan of Adult and Dislocated Worker Services to ResCare.</w:t>
      </w:r>
    </w:p>
    <w:p w14:paraId="53A5DFD4" w14:textId="77777777" w:rsidR="00673F2E" w:rsidRPr="000A47E8" w:rsidRDefault="00673F2E" w:rsidP="00673F2E">
      <w:pPr>
        <w:ind w:left="360"/>
        <w:rPr>
          <w:rFonts w:ascii="Arial" w:hAnsi="Arial" w:cs="Arial"/>
          <w:b/>
          <w:sz w:val="20"/>
          <w:szCs w:val="20"/>
        </w:rPr>
      </w:pPr>
    </w:p>
    <w:p w14:paraId="5F68C592" w14:textId="3AFF7631" w:rsidR="00D93276" w:rsidRPr="000A47E8" w:rsidRDefault="00D93276" w:rsidP="00D93276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 xml:space="preserve">Adjournment: </w:t>
      </w:r>
      <w:r w:rsidRPr="000A47E8">
        <w:rPr>
          <w:rFonts w:ascii="Arial" w:hAnsi="Arial" w:cs="Arial"/>
          <w:sz w:val="20"/>
          <w:szCs w:val="20"/>
        </w:rPr>
        <w:t xml:space="preserve">Mr. Cushman </w:t>
      </w:r>
      <w:r w:rsidR="000A47E8" w:rsidRPr="000A47E8">
        <w:rPr>
          <w:rFonts w:ascii="Arial" w:hAnsi="Arial" w:cs="Arial"/>
          <w:sz w:val="20"/>
          <w:szCs w:val="20"/>
        </w:rPr>
        <w:t>adjourned</w:t>
      </w:r>
      <w:r w:rsidRPr="000A47E8">
        <w:rPr>
          <w:rFonts w:ascii="Arial" w:hAnsi="Arial" w:cs="Arial"/>
          <w:sz w:val="20"/>
          <w:szCs w:val="20"/>
        </w:rPr>
        <w:t xml:space="preserve"> the meeting at </w:t>
      </w:r>
      <w:r w:rsidR="000126F8">
        <w:rPr>
          <w:rFonts w:ascii="Arial" w:hAnsi="Arial" w:cs="Arial"/>
          <w:sz w:val="20"/>
          <w:szCs w:val="20"/>
        </w:rPr>
        <w:t>10</w:t>
      </w:r>
      <w:r w:rsidR="003A0492">
        <w:rPr>
          <w:rFonts w:ascii="Arial" w:hAnsi="Arial" w:cs="Arial"/>
          <w:sz w:val="20"/>
          <w:szCs w:val="20"/>
        </w:rPr>
        <w:t>:</w:t>
      </w:r>
      <w:r w:rsidR="000126F8">
        <w:rPr>
          <w:rFonts w:ascii="Arial" w:hAnsi="Arial" w:cs="Arial"/>
          <w:sz w:val="20"/>
          <w:szCs w:val="20"/>
        </w:rPr>
        <w:t>14</w:t>
      </w:r>
      <w:r w:rsidR="00243E4D" w:rsidRPr="000A47E8">
        <w:rPr>
          <w:rFonts w:ascii="Arial" w:hAnsi="Arial" w:cs="Arial"/>
          <w:sz w:val="20"/>
          <w:szCs w:val="20"/>
        </w:rPr>
        <w:t xml:space="preserve"> </w:t>
      </w:r>
      <w:r w:rsidRPr="000A47E8">
        <w:rPr>
          <w:rFonts w:ascii="Arial" w:hAnsi="Arial" w:cs="Arial"/>
          <w:sz w:val="20"/>
          <w:szCs w:val="20"/>
        </w:rPr>
        <w:t>a.m.</w:t>
      </w:r>
    </w:p>
    <w:sectPr w:rsidR="00D93276" w:rsidRPr="000A47E8" w:rsidSect="00623DE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73A3" w14:textId="77777777" w:rsidR="008B53E9" w:rsidRDefault="008B53E9" w:rsidP="0082799B">
      <w:r>
        <w:separator/>
      </w:r>
    </w:p>
  </w:endnote>
  <w:endnote w:type="continuationSeparator" w:id="0">
    <w:p w14:paraId="45B31038" w14:textId="77777777" w:rsidR="008B53E9" w:rsidRDefault="008B53E9" w:rsidP="008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54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84AA2F" w14:textId="77777777" w:rsidR="00BD13D0" w:rsidRDefault="00BD13D0" w:rsidP="0082799B">
            <w:pPr>
              <w:pStyle w:val="Footer"/>
              <w:jc w:val="center"/>
            </w:pPr>
            <w:r w:rsidRPr="0082799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79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56E4" w14:textId="77777777" w:rsidR="008B53E9" w:rsidRDefault="008B53E9" w:rsidP="0082799B">
      <w:r>
        <w:separator/>
      </w:r>
    </w:p>
  </w:footnote>
  <w:footnote w:type="continuationSeparator" w:id="0">
    <w:p w14:paraId="03530B77" w14:textId="77777777" w:rsidR="008B53E9" w:rsidRDefault="008B53E9" w:rsidP="0082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2EB" w14:textId="77777777" w:rsidR="009F7749" w:rsidRPr="009F7749" w:rsidRDefault="009F7749" w:rsidP="009F7749">
    <w:pPr>
      <w:pStyle w:val="Header"/>
      <w:jc w:val="right"/>
      <w:rPr>
        <w:rFonts w:ascii="Franklin Gothic Book" w:hAnsi="Franklin Gothic Book"/>
        <w:small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74"/>
    <w:multiLevelType w:val="hybridMultilevel"/>
    <w:tmpl w:val="4D10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54A7"/>
    <w:multiLevelType w:val="hybridMultilevel"/>
    <w:tmpl w:val="BBF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1161"/>
    <w:multiLevelType w:val="hybridMultilevel"/>
    <w:tmpl w:val="7996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4E3"/>
    <w:multiLevelType w:val="hybridMultilevel"/>
    <w:tmpl w:val="D55E3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96595"/>
    <w:multiLevelType w:val="hybridMultilevel"/>
    <w:tmpl w:val="BA4C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041E"/>
    <w:multiLevelType w:val="hybridMultilevel"/>
    <w:tmpl w:val="63D8C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E79C8"/>
    <w:multiLevelType w:val="hybridMultilevel"/>
    <w:tmpl w:val="A0EC0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81271"/>
    <w:multiLevelType w:val="hybridMultilevel"/>
    <w:tmpl w:val="625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748"/>
    <w:multiLevelType w:val="hybridMultilevel"/>
    <w:tmpl w:val="E90A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B1FD6"/>
    <w:multiLevelType w:val="hybridMultilevel"/>
    <w:tmpl w:val="0054EBFE"/>
    <w:lvl w:ilvl="0" w:tplc="BB24E1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011"/>
    <w:multiLevelType w:val="hybridMultilevel"/>
    <w:tmpl w:val="C794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30B"/>
    <w:multiLevelType w:val="hybridMultilevel"/>
    <w:tmpl w:val="296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360E"/>
    <w:multiLevelType w:val="hybridMultilevel"/>
    <w:tmpl w:val="F83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14D6"/>
    <w:multiLevelType w:val="hybridMultilevel"/>
    <w:tmpl w:val="25DCD032"/>
    <w:lvl w:ilvl="0" w:tplc="C4742E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7109"/>
    <w:multiLevelType w:val="hybridMultilevel"/>
    <w:tmpl w:val="4BBE1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A2C9B"/>
    <w:multiLevelType w:val="hybridMultilevel"/>
    <w:tmpl w:val="E654BCCC"/>
    <w:lvl w:ilvl="0" w:tplc="1424FC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1998"/>
    <w:multiLevelType w:val="hybridMultilevel"/>
    <w:tmpl w:val="CCDA7E88"/>
    <w:lvl w:ilvl="0" w:tplc="A2F4E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4418"/>
    <w:multiLevelType w:val="hybridMultilevel"/>
    <w:tmpl w:val="16D6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E15A2"/>
    <w:multiLevelType w:val="hybridMultilevel"/>
    <w:tmpl w:val="399C8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742CD"/>
    <w:multiLevelType w:val="hybridMultilevel"/>
    <w:tmpl w:val="CC349FD0"/>
    <w:lvl w:ilvl="0" w:tplc="8D8C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98B"/>
    <w:multiLevelType w:val="hybridMultilevel"/>
    <w:tmpl w:val="1D68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A292E"/>
    <w:multiLevelType w:val="hybridMultilevel"/>
    <w:tmpl w:val="135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43EE2"/>
    <w:multiLevelType w:val="hybridMultilevel"/>
    <w:tmpl w:val="6EAA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74597"/>
    <w:multiLevelType w:val="hybridMultilevel"/>
    <w:tmpl w:val="C958F3F6"/>
    <w:lvl w:ilvl="0" w:tplc="14B01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A710C"/>
    <w:multiLevelType w:val="hybridMultilevel"/>
    <w:tmpl w:val="7072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C472AA"/>
    <w:multiLevelType w:val="hybridMultilevel"/>
    <w:tmpl w:val="AB34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41F"/>
    <w:multiLevelType w:val="hybridMultilevel"/>
    <w:tmpl w:val="51B4C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15EC3"/>
    <w:multiLevelType w:val="hybridMultilevel"/>
    <w:tmpl w:val="EFDE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A2619"/>
    <w:multiLevelType w:val="hybridMultilevel"/>
    <w:tmpl w:val="86F0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5"/>
  </w:num>
  <w:num w:numId="5">
    <w:abstractNumId w:val="16"/>
  </w:num>
  <w:num w:numId="6">
    <w:abstractNumId w:val="24"/>
  </w:num>
  <w:num w:numId="7">
    <w:abstractNumId w:val="12"/>
  </w:num>
  <w:num w:numId="8">
    <w:abstractNumId w:val="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7"/>
  </w:num>
  <w:num w:numId="13">
    <w:abstractNumId w:val="8"/>
  </w:num>
  <w:num w:numId="14">
    <w:abstractNumId w:val="28"/>
  </w:num>
  <w:num w:numId="15">
    <w:abstractNumId w:val="22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13"/>
  </w:num>
  <w:num w:numId="25">
    <w:abstractNumId w:val="23"/>
  </w:num>
  <w:num w:numId="26">
    <w:abstractNumId w:val="25"/>
  </w:num>
  <w:num w:numId="27">
    <w:abstractNumId w:val="21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3B"/>
    <w:rsid w:val="000126F8"/>
    <w:rsid w:val="0001705F"/>
    <w:rsid w:val="00031831"/>
    <w:rsid w:val="00032027"/>
    <w:rsid w:val="00035F9D"/>
    <w:rsid w:val="00042320"/>
    <w:rsid w:val="000437F3"/>
    <w:rsid w:val="00045558"/>
    <w:rsid w:val="0004775B"/>
    <w:rsid w:val="00055B2D"/>
    <w:rsid w:val="00065163"/>
    <w:rsid w:val="00066968"/>
    <w:rsid w:val="000673F6"/>
    <w:rsid w:val="00067616"/>
    <w:rsid w:val="00067C13"/>
    <w:rsid w:val="00073577"/>
    <w:rsid w:val="0007444D"/>
    <w:rsid w:val="00081B04"/>
    <w:rsid w:val="0008205C"/>
    <w:rsid w:val="00087F65"/>
    <w:rsid w:val="00091CDB"/>
    <w:rsid w:val="0009455E"/>
    <w:rsid w:val="000A0E60"/>
    <w:rsid w:val="000A3AD5"/>
    <w:rsid w:val="000A47E8"/>
    <w:rsid w:val="000B79B3"/>
    <w:rsid w:val="000C4A66"/>
    <w:rsid w:val="000D082E"/>
    <w:rsid w:val="000D15FD"/>
    <w:rsid w:val="000D713F"/>
    <w:rsid w:val="000E2CE3"/>
    <w:rsid w:val="000F2D3B"/>
    <w:rsid w:val="000F4799"/>
    <w:rsid w:val="000F5230"/>
    <w:rsid w:val="000F57FD"/>
    <w:rsid w:val="001031CF"/>
    <w:rsid w:val="001071E0"/>
    <w:rsid w:val="00117B95"/>
    <w:rsid w:val="00125B12"/>
    <w:rsid w:val="00130140"/>
    <w:rsid w:val="00134FF2"/>
    <w:rsid w:val="00137B2A"/>
    <w:rsid w:val="00140C0E"/>
    <w:rsid w:val="00141A74"/>
    <w:rsid w:val="001438C4"/>
    <w:rsid w:val="001444D8"/>
    <w:rsid w:val="00150036"/>
    <w:rsid w:val="001510B7"/>
    <w:rsid w:val="00153AD0"/>
    <w:rsid w:val="0015560B"/>
    <w:rsid w:val="00160238"/>
    <w:rsid w:val="0016558F"/>
    <w:rsid w:val="00190B65"/>
    <w:rsid w:val="001914D6"/>
    <w:rsid w:val="00191C05"/>
    <w:rsid w:val="001978EF"/>
    <w:rsid w:val="001A090D"/>
    <w:rsid w:val="001A097C"/>
    <w:rsid w:val="001A76F8"/>
    <w:rsid w:val="001C5924"/>
    <w:rsid w:val="001F5975"/>
    <w:rsid w:val="001F715A"/>
    <w:rsid w:val="002009F2"/>
    <w:rsid w:val="0020546E"/>
    <w:rsid w:val="0020794D"/>
    <w:rsid w:val="00214265"/>
    <w:rsid w:val="00217A59"/>
    <w:rsid w:val="00217D91"/>
    <w:rsid w:val="00220D6A"/>
    <w:rsid w:val="002308B2"/>
    <w:rsid w:val="0023745E"/>
    <w:rsid w:val="00243E4D"/>
    <w:rsid w:val="00247D95"/>
    <w:rsid w:val="00257105"/>
    <w:rsid w:val="002616ED"/>
    <w:rsid w:val="002632ED"/>
    <w:rsid w:val="00272B76"/>
    <w:rsid w:val="002A1813"/>
    <w:rsid w:val="002A5786"/>
    <w:rsid w:val="002A7DF2"/>
    <w:rsid w:val="002C627F"/>
    <w:rsid w:val="002C77A3"/>
    <w:rsid w:val="002D04EE"/>
    <w:rsid w:val="002D0651"/>
    <w:rsid w:val="002D1CA5"/>
    <w:rsid w:val="002D2160"/>
    <w:rsid w:val="002D2DD7"/>
    <w:rsid w:val="002E40B5"/>
    <w:rsid w:val="002E5FD6"/>
    <w:rsid w:val="002F1B05"/>
    <w:rsid w:val="002F3455"/>
    <w:rsid w:val="0030210A"/>
    <w:rsid w:val="00307187"/>
    <w:rsid w:val="00330BAE"/>
    <w:rsid w:val="00337A7B"/>
    <w:rsid w:val="00342485"/>
    <w:rsid w:val="00342D7E"/>
    <w:rsid w:val="00346B02"/>
    <w:rsid w:val="00352C0F"/>
    <w:rsid w:val="003636CE"/>
    <w:rsid w:val="00365E07"/>
    <w:rsid w:val="0036780E"/>
    <w:rsid w:val="003737F8"/>
    <w:rsid w:val="00392982"/>
    <w:rsid w:val="00395FBD"/>
    <w:rsid w:val="0039704A"/>
    <w:rsid w:val="003A0492"/>
    <w:rsid w:val="003A2294"/>
    <w:rsid w:val="003A38C8"/>
    <w:rsid w:val="003A54AB"/>
    <w:rsid w:val="003A6CF8"/>
    <w:rsid w:val="003B377B"/>
    <w:rsid w:val="003C28FB"/>
    <w:rsid w:val="003C5A3E"/>
    <w:rsid w:val="003C6144"/>
    <w:rsid w:val="003C7382"/>
    <w:rsid w:val="003D2F4D"/>
    <w:rsid w:val="003D7C83"/>
    <w:rsid w:val="003E2E9B"/>
    <w:rsid w:val="003E3163"/>
    <w:rsid w:val="003E3BA5"/>
    <w:rsid w:val="004049A4"/>
    <w:rsid w:val="00406D37"/>
    <w:rsid w:val="00411BF3"/>
    <w:rsid w:val="00414C24"/>
    <w:rsid w:val="00414CBF"/>
    <w:rsid w:val="00425CCA"/>
    <w:rsid w:val="004270E1"/>
    <w:rsid w:val="004403C2"/>
    <w:rsid w:val="00444FAC"/>
    <w:rsid w:val="0046219C"/>
    <w:rsid w:val="00462966"/>
    <w:rsid w:val="0047561D"/>
    <w:rsid w:val="00495B1F"/>
    <w:rsid w:val="004A3854"/>
    <w:rsid w:val="004A61F1"/>
    <w:rsid w:val="004B712D"/>
    <w:rsid w:val="004C035A"/>
    <w:rsid w:val="004C35B0"/>
    <w:rsid w:val="004C75D8"/>
    <w:rsid w:val="004D0849"/>
    <w:rsid w:val="004D25E4"/>
    <w:rsid w:val="004D50FA"/>
    <w:rsid w:val="004E7A11"/>
    <w:rsid w:val="004F13A0"/>
    <w:rsid w:val="004F32F0"/>
    <w:rsid w:val="004F3E78"/>
    <w:rsid w:val="004F3FC4"/>
    <w:rsid w:val="005037F6"/>
    <w:rsid w:val="005051A5"/>
    <w:rsid w:val="00507572"/>
    <w:rsid w:val="005138D9"/>
    <w:rsid w:val="00513D3D"/>
    <w:rsid w:val="00514A56"/>
    <w:rsid w:val="00516725"/>
    <w:rsid w:val="00520970"/>
    <w:rsid w:val="005259A2"/>
    <w:rsid w:val="00527BA0"/>
    <w:rsid w:val="005312DA"/>
    <w:rsid w:val="005329A9"/>
    <w:rsid w:val="00534011"/>
    <w:rsid w:val="005574AA"/>
    <w:rsid w:val="00563C2A"/>
    <w:rsid w:val="005655B2"/>
    <w:rsid w:val="005869A2"/>
    <w:rsid w:val="005A67A7"/>
    <w:rsid w:val="005A736F"/>
    <w:rsid w:val="005B3C53"/>
    <w:rsid w:val="005C40D3"/>
    <w:rsid w:val="005C6475"/>
    <w:rsid w:val="005D3E58"/>
    <w:rsid w:val="005D41B9"/>
    <w:rsid w:val="005E2E6F"/>
    <w:rsid w:val="005E6198"/>
    <w:rsid w:val="005F6B82"/>
    <w:rsid w:val="005F72FF"/>
    <w:rsid w:val="00605CC8"/>
    <w:rsid w:val="00617F93"/>
    <w:rsid w:val="0062019C"/>
    <w:rsid w:val="00620A0D"/>
    <w:rsid w:val="00622C70"/>
    <w:rsid w:val="00623DEE"/>
    <w:rsid w:val="006302AA"/>
    <w:rsid w:val="006417F1"/>
    <w:rsid w:val="00651507"/>
    <w:rsid w:val="00655589"/>
    <w:rsid w:val="006612DC"/>
    <w:rsid w:val="00662A00"/>
    <w:rsid w:val="006667E0"/>
    <w:rsid w:val="006712E5"/>
    <w:rsid w:val="00673F2E"/>
    <w:rsid w:val="00684A20"/>
    <w:rsid w:val="00684B07"/>
    <w:rsid w:val="00685C21"/>
    <w:rsid w:val="00692A41"/>
    <w:rsid w:val="00693C11"/>
    <w:rsid w:val="00693C9B"/>
    <w:rsid w:val="00694B47"/>
    <w:rsid w:val="006A059D"/>
    <w:rsid w:val="006A737A"/>
    <w:rsid w:val="006B0DE9"/>
    <w:rsid w:val="006D38A8"/>
    <w:rsid w:val="006E4631"/>
    <w:rsid w:val="006E4C80"/>
    <w:rsid w:val="006F3114"/>
    <w:rsid w:val="00702034"/>
    <w:rsid w:val="00704635"/>
    <w:rsid w:val="00723840"/>
    <w:rsid w:val="00724DB7"/>
    <w:rsid w:val="007263C1"/>
    <w:rsid w:val="00736257"/>
    <w:rsid w:val="00743836"/>
    <w:rsid w:val="00750433"/>
    <w:rsid w:val="007548FF"/>
    <w:rsid w:val="0075665A"/>
    <w:rsid w:val="007612C6"/>
    <w:rsid w:val="00763A7C"/>
    <w:rsid w:val="007642EE"/>
    <w:rsid w:val="00773512"/>
    <w:rsid w:val="00773933"/>
    <w:rsid w:val="007771F4"/>
    <w:rsid w:val="007773F9"/>
    <w:rsid w:val="00780547"/>
    <w:rsid w:val="0079558C"/>
    <w:rsid w:val="007A5E06"/>
    <w:rsid w:val="007B078A"/>
    <w:rsid w:val="007B273E"/>
    <w:rsid w:val="007B5057"/>
    <w:rsid w:val="007B6525"/>
    <w:rsid w:val="007B741A"/>
    <w:rsid w:val="007C4940"/>
    <w:rsid w:val="007D6B5F"/>
    <w:rsid w:val="007E222B"/>
    <w:rsid w:val="007F33C7"/>
    <w:rsid w:val="00805A4A"/>
    <w:rsid w:val="00807565"/>
    <w:rsid w:val="00816661"/>
    <w:rsid w:val="008179AE"/>
    <w:rsid w:val="0082289A"/>
    <w:rsid w:val="00826692"/>
    <w:rsid w:val="0082799B"/>
    <w:rsid w:val="00830AC9"/>
    <w:rsid w:val="00832AEE"/>
    <w:rsid w:val="0083344C"/>
    <w:rsid w:val="00845762"/>
    <w:rsid w:val="00847100"/>
    <w:rsid w:val="00861A3E"/>
    <w:rsid w:val="008640EA"/>
    <w:rsid w:val="008720F5"/>
    <w:rsid w:val="008724A2"/>
    <w:rsid w:val="00872993"/>
    <w:rsid w:val="0087624F"/>
    <w:rsid w:val="0088433E"/>
    <w:rsid w:val="00885904"/>
    <w:rsid w:val="008973C1"/>
    <w:rsid w:val="008A3598"/>
    <w:rsid w:val="008A60C4"/>
    <w:rsid w:val="008A68DA"/>
    <w:rsid w:val="008B53E9"/>
    <w:rsid w:val="008C7D67"/>
    <w:rsid w:val="008E243F"/>
    <w:rsid w:val="008E4657"/>
    <w:rsid w:val="008E72D5"/>
    <w:rsid w:val="008E76EC"/>
    <w:rsid w:val="008F036E"/>
    <w:rsid w:val="008F681F"/>
    <w:rsid w:val="0090518E"/>
    <w:rsid w:val="00910244"/>
    <w:rsid w:val="00912370"/>
    <w:rsid w:val="00912891"/>
    <w:rsid w:val="00920549"/>
    <w:rsid w:val="00921F74"/>
    <w:rsid w:val="009231DE"/>
    <w:rsid w:val="00932D7E"/>
    <w:rsid w:val="009532DE"/>
    <w:rsid w:val="00955FA8"/>
    <w:rsid w:val="00960393"/>
    <w:rsid w:val="00964C46"/>
    <w:rsid w:val="0097483E"/>
    <w:rsid w:val="0097580C"/>
    <w:rsid w:val="00975A95"/>
    <w:rsid w:val="00990C64"/>
    <w:rsid w:val="00995F2E"/>
    <w:rsid w:val="009A06A4"/>
    <w:rsid w:val="009B7FE6"/>
    <w:rsid w:val="009C1ADA"/>
    <w:rsid w:val="009C2D16"/>
    <w:rsid w:val="009C5336"/>
    <w:rsid w:val="009C6EEE"/>
    <w:rsid w:val="009C73D6"/>
    <w:rsid w:val="009D2406"/>
    <w:rsid w:val="009D355F"/>
    <w:rsid w:val="009E2F5C"/>
    <w:rsid w:val="009E37B7"/>
    <w:rsid w:val="009E4C65"/>
    <w:rsid w:val="009F7749"/>
    <w:rsid w:val="00A00491"/>
    <w:rsid w:val="00A13D27"/>
    <w:rsid w:val="00A35C5A"/>
    <w:rsid w:val="00A409A0"/>
    <w:rsid w:val="00A43AD1"/>
    <w:rsid w:val="00A519FD"/>
    <w:rsid w:val="00A6166E"/>
    <w:rsid w:val="00A66479"/>
    <w:rsid w:val="00A66B17"/>
    <w:rsid w:val="00A73C68"/>
    <w:rsid w:val="00A76FB9"/>
    <w:rsid w:val="00A83371"/>
    <w:rsid w:val="00A9066A"/>
    <w:rsid w:val="00A94161"/>
    <w:rsid w:val="00A965F0"/>
    <w:rsid w:val="00A976C5"/>
    <w:rsid w:val="00AA2E89"/>
    <w:rsid w:val="00AA3B92"/>
    <w:rsid w:val="00AA6761"/>
    <w:rsid w:val="00AB256E"/>
    <w:rsid w:val="00AB3B51"/>
    <w:rsid w:val="00AC774D"/>
    <w:rsid w:val="00AD46BE"/>
    <w:rsid w:val="00AD4B8B"/>
    <w:rsid w:val="00AF0801"/>
    <w:rsid w:val="00AF70DA"/>
    <w:rsid w:val="00B20239"/>
    <w:rsid w:val="00B257FE"/>
    <w:rsid w:val="00B3110D"/>
    <w:rsid w:val="00B31A1B"/>
    <w:rsid w:val="00B31BE4"/>
    <w:rsid w:val="00B41B70"/>
    <w:rsid w:val="00B537B5"/>
    <w:rsid w:val="00B7420E"/>
    <w:rsid w:val="00B80F2F"/>
    <w:rsid w:val="00B93C1D"/>
    <w:rsid w:val="00BA223E"/>
    <w:rsid w:val="00BA2866"/>
    <w:rsid w:val="00BB1A94"/>
    <w:rsid w:val="00BB3B21"/>
    <w:rsid w:val="00BB5682"/>
    <w:rsid w:val="00BB6527"/>
    <w:rsid w:val="00BC1991"/>
    <w:rsid w:val="00BC6C1E"/>
    <w:rsid w:val="00BD13D0"/>
    <w:rsid w:val="00BF0DD8"/>
    <w:rsid w:val="00BF21D7"/>
    <w:rsid w:val="00BF2C8E"/>
    <w:rsid w:val="00BF5F70"/>
    <w:rsid w:val="00BF79CA"/>
    <w:rsid w:val="00C05AB9"/>
    <w:rsid w:val="00C075E6"/>
    <w:rsid w:val="00C21D51"/>
    <w:rsid w:val="00C26A07"/>
    <w:rsid w:val="00C33FD7"/>
    <w:rsid w:val="00C43610"/>
    <w:rsid w:val="00C47ADA"/>
    <w:rsid w:val="00C51960"/>
    <w:rsid w:val="00C53FC8"/>
    <w:rsid w:val="00C54112"/>
    <w:rsid w:val="00C54533"/>
    <w:rsid w:val="00C55FEB"/>
    <w:rsid w:val="00C65164"/>
    <w:rsid w:val="00C65B07"/>
    <w:rsid w:val="00C6631E"/>
    <w:rsid w:val="00C72C7C"/>
    <w:rsid w:val="00C72FB7"/>
    <w:rsid w:val="00C73D9A"/>
    <w:rsid w:val="00C75E42"/>
    <w:rsid w:val="00C76F2E"/>
    <w:rsid w:val="00C77329"/>
    <w:rsid w:val="00C77754"/>
    <w:rsid w:val="00C95E64"/>
    <w:rsid w:val="00CB32E2"/>
    <w:rsid w:val="00CB4E91"/>
    <w:rsid w:val="00CC0F00"/>
    <w:rsid w:val="00CC112D"/>
    <w:rsid w:val="00CC38DB"/>
    <w:rsid w:val="00CD0D8E"/>
    <w:rsid w:val="00CD23D3"/>
    <w:rsid w:val="00CD4A81"/>
    <w:rsid w:val="00CD7CD9"/>
    <w:rsid w:val="00CF587A"/>
    <w:rsid w:val="00CF5B11"/>
    <w:rsid w:val="00D02355"/>
    <w:rsid w:val="00D067BE"/>
    <w:rsid w:val="00D11E9E"/>
    <w:rsid w:val="00D15F52"/>
    <w:rsid w:val="00D15F8F"/>
    <w:rsid w:val="00D36448"/>
    <w:rsid w:val="00D36BF8"/>
    <w:rsid w:val="00D37E5F"/>
    <w:rsid w:val="00D4041E"/>
    <w:rsid w:val="00D42A0E"/>
    <w:rsid w:val="00D53318"/>
    <w:rsid w:val="00D56988"/>
    <w:rsid w:val="00D67A4E"/>
    <w:rsid w:val="00D7286E"/>
    <w:rsid w:val="00D75FA8"/>
    <w:rsid w:val="00D77BF8"/>
    <w:rsid w:val="00D849F9"/>
    <w:rsid w:val="00D85FD9"/>
    <w:rsid w:val="00D90D39"/>
    <w:rsid w:val="00D9237B"/>
    <w:rsid w:val="00D93276"/>
    <w:rsid w:val="00D97EB8"/>
    <w:rsid w:val="00DA6E27"/>
    <w:rsid w:val="00DB0F04"/>
    <w:rsid w:val="00DB3806"/>
    <w:rsid w:val="00DB594C"/>
    <w:rsid w:val="00DC05D6"/>
    <w:rsid w:val="00DC6D0C"/>
    <w:rsid w:val="00DE5ED0"/>
    <w:rsid w:val="00DF51BF"/>
    <w:rsid w:val="00E00407"/>
    <w:rsid w:val="00E07FC0"/>
    <w:rsid w:val="00E13075"/>
    <w:rsid w:val="00E26417"/>
    <w:rsid w:val="00E26731"/>
    <w:rsid w:val="00E32842"/>
    <w:rsid w:val="00E57DAB"/>
    <w:rsid w:val="00E63469"/>
    <w:rsid w:val="00E70EEE"/>
    <w:rsid w:val="00E7601F"/>
    <w:rsid w:val="00E83046"/>
    <w:rsid w:val="00E938B4"/>
    <w:rsid w:val="00E940A7"/>
    <w:rsid w:val="00EA0A99"/>
    <w:rsid w:val="00EA4C82"/>
    <w:rsid w:val="00EA610D"/>
    <w:rsid w:val="00EB1E12"/>
    <w:rsid w:val="00ED2F47"/>
    <w:rsid w:val="00ED3109"/>
    <w:rsid w:val="00EE6388"/>
    <w:rsid w:val="00EE753C"/>
    <w:rsid w:val="00EF2A73"/>
    <w:rsid w:val="00F12211"/>
    <w:rsid w:val="00F123C0"/>
    <w:rsid w:val="00F13E1F"/>
    <w:rsid w:val="00F17A2D"/>
    <w:rsid w:val="00F22A25"/>
    <w:rsid w:val="00F27F1C"/>
    <w:rsid w:val="00F3485A"/>
    <w:rsid w:val="00F426F4"/>
    <w:rsid w:val="00F43459"/>
    <w:rsid w:val="00F4648A"/>
    <w:rsid w:val="00F56BCC"/>
    <w:rsid w:val="00F60620"/>
    <w:rsid w:val="00F61245"/>
    <w:rsid w:val="00F71EE3"/>
    <w:rsid w:val="00F758DD"/>
    <w:rsid w:val="00F76931"/>
    <w:rsid w:val="00F76F9F"/>
    <w:rsid w:val="00F77740"/>
    <w:rsid w:val="00F866DC"/>
    <w:rsid w:val="00F963DB"/>
    <w:rsid w:val="00F96C5F"/>
    <w:rsid w:val="00F979E7"/>
    <w:rsid w:val="00FA00E3"/>
    <w:rsid w:val="00FA2A36"/>
    <w:rsid w:val="00FA4703"/>
    <w:rsid w:val="00FC185E"/>
    <w:rsid w:val="00FC4A6A"/>
    <w:rsid w:val="00FC7796"/>
    <w:rsid w:val="00FD059A"/>
    <w:rsid w:val="00FD252F"/>
    <w:rsid w:val="00FD7714"/>
    <w:rsid w:val="00FE15E1"/>
    <w:rsid w:val="00FE64D3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6F5"/>
  <w15:docId w15:val="{0A061FC0-A049-4305-8AEF-58CD3C5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A2"/>
  </w:style>
  <w:style w:type="paragraph" w:styleId="Heading1">
    <w:name w:val="heading 1"/>
    <w:basedOn w:val="Normal"/>
    <w:next w:val="Normal"/>
    <w:link w:val="Heading1Char"/>
    <w:uiPriority w:val="9"/>
    <w:qFormat/>
    <w:rsid w:val="003C6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B"/>
  </w:style>
  <w:style w:type="paragraph" w:styleId="Footer">
    <w:name w:val="footer"/>
    <w:basedOn w:val="Normal"/>
    <w:link w:val="Foot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B"/>
  </w:style>
  <w:style w:type="paragraph" w:styleId="BalloonText">
    <w:name w:val="Balloon Text"/>
    <w:basedOn w:val="Normal"/>
    <w:link w:val="BalloonTextChar"/>
    <w:uiPriority w:val="99"/>
    <w:semiHidden/>
    <w:unhideWhenUsed/>
    <w:rsid w:val="0066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galvanf</dc:creator>
  <cp:lastModifiedBy>Galvan, Flor</cp:lastModifiedBy>
  <cp:revision>10</cp:revision>
  <cp:lastPrinted>2017-03-09T23:35:00Z</cp:lastPrinted>
  <dcterms:created xsi:type="dcterms:W3CDTF">2019-05-30T19:38:00Z</dcterms:created>
  <dcterms:modified xsi:type="dcterms:W3CDTF">2019-07-12T21:32:00Z</dcterms:modified>
</cp:coreProperties>
</file>