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E568" w14:textId="77777777" w:rsidR="00F41B15" w:rsidRPr="00C5297A" w:rsidRDefault="00F41B15" w:rsidP="00D776E2">
      <w:pPr>
        <w:spacing w:after="0" w:line="240" w:lineRule="auto"/>
        <w:contextualSpacing/>
        <w:jc w:val="center"/>
        <w:rPr>
          <w:b/>
          <w:sz w:val="32"/>
          <w:szCs w:val="32"/>
        </w:rPr>
      </w:pPr>
      <w:bookmarkStart w:id="0" w:name="_GoBack"/>
      <w:bookmarkEnd w:id="0"/>
      <w:r w:rsidRPr="00C5297A">
        <w:rPr>
          <w:b/>
          <w:sz w:val="32"/>
          <w:szCs w:val="32"/>
        </w:rPr>
        <w:t>Trafficking Hotlines</w:t>
      </w:r>
    </w:p>
    <w:p w14:paraId="0168E569" w14:textId="77777777" w:rsidR="00F41B15" w:rsidRDefault="00F41B15" w:rsidP="00F41B15">
      <w:pPr>
        <w:spacing w:after="0" w:line="240" w:lineRule="auto"/>
        <w:contextualSpacing/>
        <w:rPr>
          <w:b/>
          <w:sz w:val="24"/>
          <w:szCs w:val="24"/>
        </w:rPr>
      </w:pPr>
    </w:p>
    <w:p w14:paraId="0168E56A" w14:textId="76A8E6DD" w:rsidR="00F41B15" w:rsidRDefault="003C4C75" w:rsidP="00F41B15">
      <w:pPr>
        <w:spacing w:after="0" w:line="240" w:lineRule="auto"/>
        <w:contextualSpacing/>
        <w:rPr>
          <w:sz w:val="24"/>
          <w:szCs w:val="24"/>
        </w:rPr>
      </w:pPr>
      <w:r>
        <w:rPr>
          <w:bCs/>
          <w:sz w:val="24"/>
          <w:szCs w:val="24"/>
        </w:rPr>
        <w:t>Human t</w:t>
      </w:r>
      <w:r w:rsidR="00F41B15" w:rsidRPr="00D776E2">
        <w:rPr>
          <w:bCs/>
          <w:sz w:val="24"/>
          <w:szCs w:val="24"/>
        </w:rPr>
        <w:t>rafficking</w:t>
      </w:r>
      <w:r w:rsidR="00F41B15" w:rsidRPr="00F41B15">
        <w:rPr>
          <w:b/>
          <w:bCs/>
          <w:sz w:val="24"/>
          <w:szCs w:val="24"/>
        </w:rPr>
        <w:t xml:space="preserve"> </w:t>
      </w:r>
      <w:r w:rsidR="00F41B15" w:rsidRPr="00F41B15">
        <w:rPr>
          <w:sz w:val="24"/>
          <w:szCs w:val="24"/>
        </w:rPr>
        <w:t>is a crime involving the exploitation of someone for the purposes of compelled labor or a commercial sex act through the use of force, fraud, or coercion. Where a person younger than 18 is induced to perform a commercial sex act, it is a crime regardless of whether there is any force, fraud, or coercion. Victims can be anyone from around the world or right next door: women and men, adults and children, citizens and noncitizens alike.</w:t>
      </w:r>
    </w:p>
    <w:p w14:paraId="0168E56B" w14:textId="77777777" w:rsidR="00F41B15" w:rsidRDefault="00F41B15" w:rsidP="00F41B15">
      <w:pPr>
        <w:spacing w:after="0" w:line="240" w:lineRule="auto"/>
        <w:contextualSpacing/>
        <w:rPr>
          <w:sz w:val="24"/>
          <w:szCs w:val="24"/>
        </w:rPr>
      </w:pPr>
    </w:p>
    <w:p w14:paraId="2717550A" w14:textId="09DC24D5" w:rsidR="00D776E2" w:rsidRDefault="00D776E2" w:rsidP="00D776E2">
      <w:pPr>
        <w:spacing w:after="0" w:line="240" w:lineRule="auto"/>
        <w:contextualSpacing/>
        <w:jc w:val="center"/>
        <w:rPr>
          <w:b/>
          <w:sz w:val="24"/>
          <w:szCs w:val="24"/>
        </w:rPr>
      </w:pPr>
      <w:r>
        <w:rPr>
          <w:b/>
          <w:sz w:val="24"/>
          <w:szCs w:val="24"/>
        </w:rPr>
        <w:t>GET HELP</w:t>
      </w:r>
      <w:r>
        <w:rPr>
          <w:b/>
          <w:sz w:val="24"/>
          <w:szCs w:val="24"/>
        </w:rPr>
        <w:tab/>
      </w:r>
      <w:r>
        <w:rPr>
          <w:b/>
          <w:sz w:val="24"/>
          <w:szCs w:val="24"/>
        </w:rPr>
        <w:tab/>
      </w:r>
      <w:r>
        <w:rPr>
          <w:b/>
          <w:sz w:val="24"/>
          <w:szCs w:val="24"/>
        </w:rPr>
        <w:tab/>
      </w:r>
      <w:r>
        <w:rPr>
          <w:b/>
          <w:sz w:val="24"/>
          <w:szCs w:val="24"/>
        </w:rPr>
        <w:tab/>
        <w:t>REPORT A TIP</w:t>
      </w:r>
      <w:r>
        <w:rPr>
          <w:b/>
          <w:sz w:val="24"/>
          <w:szCs w:val="24"/>
        </w:rPr>
        <w:tab/>
      </w:r>
      <w:r>
        <w:rPr>
          <w:b/>
          <w:sz w:val="24"/>
          <w:szCs w:val="24"/>
        </w:rPr>
        <w:tab/>
      </w:r>
      <w:r>
        <w:rPr>
          <w:b/>
          <w:sz w:val="24"/>
          <w:szCs w:val="24"/>
        </w:rPr>
        <w:tab/>
      </w:r>
      <w:r>
        <w:rPr>
          <w:b/>
          <w:sz w:val="24"/>
          <w:szCs w:val="24"/>
        </w:rPr>
        <w:tab/>
        <w:t>LEARN MORE</w:t>
      </w:r>
    </w:p>
    <w:p w14:paraId="467B9C45" w14:textId="77777777" w:rsidR="00D776E2" w:rsidRDefault="00D776E2" w:rsidP="00D776E2">
      <w:pPr>
        <w:spacing w:after="0" w:line="240" w:lineRule="auto"/>
        <w:contextualSpacing/>
        <w:rPr>
          <w:b/>
          <w:sz w:val="24"/>
          <w:szCs w:val="24"/>
        </w:rPr>
      </w:pPr>
    </w:p>
    <w:p w14:paraId="0168E56E" w14:textId="2350DA47" w:rsidR="00F41B15" w:rsidRPr="00D776E2" w:rsidRDefault="00D776E2" w:rsidP="00D776E2">
      <w:pPr>
        <w:spacing w:after="0" w:line="240" w:lineRule="auto"/>
        <w:jc w:val="center"/>
        <w:rPr>
          <w:color w:val="FF0000"/>
          <w:sz w:val="24"/>
          <w:szCs w:val="24"/>
        </w:rPr>
      </w:pPr>
      <w:r w:rsidRPr="00D776E2">
        <w:rPr>
          <w:color w:val="FF0000"/>
        </w:rPr>
        <w:t>--</w:t>
      </w:r>
      <w:r>
        <w:t xml:space="preserve"> </w:t>
      </w:r>
      <w:r w:rsidRPr="00D776E2">
        <w:rPr>
          <w:color w:val="FF0000"/>
          <w:sz w:val="24"/>
          <w:szCs w:val="24"/>
        </w:rPr>
        <w:t xml:space="preserve">IN AN EMERGENCY, PLEASE CALL 911 -- </w:t>
      </w:r>
    </w:p>
    <w:p w14:paraId="0168E56F" w14:textId="77777777" w:rsidR="00F41B15" w:rsidRDefault="00F41B15" w:rsidP="00F41B15">
      <w:pPr>
        <w:spacing w:after="0" w:line="240" w:lineRule="auto"/>
        <w:jc w:val="center"/>
        <w:rPr>
          <w:color w:val="FF0000"/>
          <w:sz w:val="24"/>
          <w:szCs w:val="24"/>
        </w:rPr>
      </w:pPr>
    </w:p>
    <w:p w14:paraId="0168E570" w14:textId="526B7116" w:rsidR="00F41B15" w:rsidRDefault="00F41B15" w:rsidP="00F41B15">
      <w:pPr>
        <w:spacing w:after="0" w:line="240" w:lineRule="auto"/>
        <w:rPr>
          <w:b/>
          <w:bCs/>
          <w:color w:val="000000" w:themeColor="text1"/>
          <w:sz w:val="24"/>
          <w:szCs w:val="24"/>
        </w:rPr>
      </w:pPr>
      <w:r w:rsidRPr="00F41B15">
        <w:rPr>
          <w:b/>
          <w:bCs/>
          <w:color w:val="000000" w:themeColor="text1"/>
          <w:sz w:val="24"/>
          <w:szCs w:val="24"/>
        </w:rPr>
        <w:t>Call the National Human Trafficking Resource Center</w:t>
      </w:r>
      <w:r>
        <w:rPr>
          <w:b/>
          <w:bCs/>
          <w:color w:val="000000" w:themeColor="text1"/>
          <w:sz w:val="24"/>
          <w:szCs w:val="24"/>
        </w:rPr>
        <w:t xml:space="preserve"> (NHTRC)</w:t>
      </w:r>
      <w:r w:rsidRPr="00F41B15">
        <w:rPr>
          <w:b/>
          <w:bCs/>
          <w:color w:val="000000" w:themeColor="text1"/>
          <w:sz w:val="24"/>
          <w:szCs w:val="24"/>
        </w:rPr>
        <w:t xml:space="preserve"> at</w:t>
      </w:r>
      <w:r>
        <w:rPr>
          <w:b/>
          <w:bCs/>
          <w:color w:val="000000" w:themeColor="text1"/>
          <w:sz w:val="24"/>
          <w:szCs w:val="24"/>
        </w:rPr>
        <w:t xml:space="preserve"> </w:t>
      </w:r>
      <w:r w:rsidRPr="00D776E2">
        <w:rPr>
          <w:b/>
          <w:bCs/>
          <w:color w:val="000000" w:themeColor="text1"/>
          <w:sz w:val="24"/>
          <w:szCs w:val="24"/>
        </w:rPr>
        <w:t>1-888-373-7888</w:t>
      </w:r>
      <w:r w:rsidR="00D41B27">
        <w:rPr>
          <w:b/>
          <w:bCs/>
          <w:color w:val="000000" w:themeColor="text1"/>
          <w:sz w:val="24"/>
          <w:szCs w:val="24"/>
        </w:rPr>
        <w:t xml:space="preserve"> </w:t>
      </w:r>
      <w:r w:rsidR="00897A93">
        <w:rPr>
          <w:b/>
          <w:bCs/>
          <w:color w:val="000000" w:themeColor="text1"/>
          <w:sz w:val="24"/>
          <w:szCs w:val="24"/>
        </w:rPr>
        <w:t>to:</w:t>
      </w:r>
    </w:p>
    <w:p w14:paraId="0168E571" w14:textId="77777777" w:rsidR="00F41B15" w:rsidRDefault="00F41B15" w:rsidP="00F41B15">
      <w:pPr>
        <w:spacing w:after="0" w:line="240" w:lineRule="auto"/>
        <w:rPr>
          <w:b/>
          <w:bCs/>
          <w:color w:val="000000" w:themeColor="text1"/>
          <w:sz w:val="24"/>
          <w:szCs w:val="24"/>
        </w:rPr>
      </w:pPr>
    </w:p>
    <w:p w14:paraId="0168E572" w14:textId="77777777" w:rsidR="00F41B15" w:rsidRDefault="00F41B15" w:rsidP="00F41B15">
      <w:pPr>
        <w:spacing w:after="0" w:line="240" w:lineRule="auto"/>
        <w:ind w:left="720"/>
        <w:rPr>
          <w:bCs/>
          <w:color w:val="000000" w:themeColor="text1"/>
          <w:sz w:val="24"/>
          <w:szCs w:val="24"/>
        </w:rPr>
      </w:pPr>
      <w:r>
        <w:rPr>
          <w:b/>
          <w:bCs/>
          <w:color w:val="000000" w:themeColor="text1"/>
          <w:sz w:val="24"/>
          <w:szCs w:val="24"/>
        </w:rPr>
        <w:t xml:space="preserve">GET HELP </w:t>
      </w:r>
      <w:r>
        <w:rPr>
          <w:bCs/>
          <w:color w:val="000000" w:themeColor="text1"/>
          <w:sz w:val="24"/>
          <w:szCs w:val="24"/>
        </w:rPr>
        <w:t>and connect with a service provider in your area.</w:t>
      </w:r>
    </w:p>
    <w:p w14:paraId="0168E573" w14:textId="77777777" w:rsidR="00F41B15" w:rsidRDefault="00F41B15" w:rsidP="00F41B15">
      <w:pPr>
        <w:spacing w:after="0" w:line="240" w:lineRule="auto"/>
        <w:ind w:left="720"/>
        <w:rPr>
          <w:bCs/>
          <w:color w:val="000000" w:themeColor="text1"/>
          <w:sz w:val="24"/>
          <w:szCs w:val="24"/>
        </w:rPr>
      </w:pPr>
      <w:r>
        <w:rPr>
          <w:b/>
          <w:bCs/>
          <w:color w:val="000000" w:themeColor="text1"/>
          <w:sz w:val="24"/>
          <w:szCs w:val="24"/>
        </w:rPr>
        <w:t xml:space="preserve">REPORT A TIP </w:t>
      </w:r>
      <w:r>
        <w:rPr>
          <w:bCs/>
          <w:color w:val="000000" w:themeColor="text1"/>
          <w:sz w:val="24"/>
          <w:szCs w:val="24"/>
        </w:rPr>
        <w:t>with information on potential human trafficking activity.</w:t>
      </w:r>
    </w:p>
    <w:p w14:paraId="0168E574" w14:textId="77777777" w:rsidR="00F41B15" w:rsidRDefault="00F41B15" w:rsidP="00F41B15">
      <w:pPr>
        <w:spacing w:after="0" w:line="240" w:lineRule="auto"/>
        <w:ind w:left="720"/>
        <w:rPr>
          <w:bCs/>
          <w:color w:val="000000" w:themeColor="text1"/>
          <w:sz w:val="24"/>
          <w:szCs w:val="24"/>
        </w:rPr>
      </w:pPr>
      <w:r>
        <w:rPr>
          <w:b/>
          <w:bCs/>
          <w:color w:val="000000" w:themeColor="text1"/>
          <w:sz w:val="24"/>
          <w:szCs w:val="24"/>
        </w:rPr>
        <w:t xml:space="preserve">LEARN MORE </w:t>
      </w:r>
      <w:r>
        <w:rPr>
          <w:bCs/>
          <w:color w:val="000000" w:themeColor="text1"/>
          <w:sz w:val="24"/>
          <w:szCs w:val="24"/>
        </w:rPr>
        <w:t>by requesting training, technical assistance, or resources.</w:t>
      </w:r>
    </w:p>
    <w:p w14:paraId="0168E575" w14:textId="77777777" w:rsidR="00F41B15" w:rsidRDefault="00F41B15" w:rsidP="00F41B15">
      <w:pPr>
        <w:spacing w:after="0" w:line="240" w:lineRule="auto"/>
        <w:rPr>
          <w:sz w:val="24"/>
          <w:szCs w:val="24"/>
        </w:rPr>
      </w:pPr>
    </w:p>
    <w:p w14:paraId="0168E576" w14:textId="43D25FD1" w:rsidR="00F41B15" w:rsidRDefault="00F41B15" w:rsidP="00F41B15">
      <w:pPr>
        <w:spacing w:after="0" w:line="240" w:lineRule="auto"/>
        <w:rPr>
          <w:bCs/>
          <w:color w:val="000000" w:themeColor="text1"/>
          <w:sz w:val="24"/>
          <w:szCs w:val="24"/>
        </w:rPr>
      </w:pPr>
      <w:r>
        <w:rPr>
          <w:bCs/>
          <w:color w:val="000000" w:themeColor="text1"/>
          <w:sz w:val="24"/>
          <w:szCs w:val="24"/>
        </w:rPr>
        <w:t>The NHTRC</w:t>
      </w:r>
      <w:r w:rsidRPr="00F41B15">
        <w:rPr>
          <w:bCs/>
          <w:color w:val="000000" w:themeColor="text1"/>
          <w:sz w:val="24"/>
          <w:szCs w:val="24"/>
        </w:rPr>
        <w:t xml:space="preserve"> is a national, toll-free hotline available to answer calls from anywhere in the country, 24 hours a day, 7 days a week, every day of the year. The NHTRC is not a law enforcement or immigration authority and is operated by a nongovernmen</w:t>
      </w:r>
      <w:r w:rsidR="00BA7D3F">
        <w:rPr>
          <w:bCs/>
          <w:color w:val="000000" w:themeColor="text1"/>
          <w:sz w:val="24"/>
          <w:szCs w:val="24"/>
        </w:rPr>
        <w:t>tal organization funded by the f</w:t>
      </w:r>
      <w:r w:rsidRPr="00F41B15">
        <w:rPr>
          <w:bCs/>
          <w:color w:val="000000" w:themeColor="text1"/>
          <w:sz w:val="24"/>
          <w:szCs w:val="24"/>
        </w:rPr>
        <w:t>ederal government.</w:t>
      </w:r>
    </w:p>
    <w:p w14:paraId="0168E577" w14:textId="77777777" w:rsidR="00F41B15" w:rsidRDefault="00F41B15" w:rsidP="00F41B15">
      <w:pPr>
        <w:spacing w:after="0" w:line="240" w:lineRule="auto"/>
        <w:rPr>
          <w:bCs/>
          <w:color w:val="000000" w:themeColor="text1"/>
          <w:sz w:val="24"/>
          <w:szCs w:val="24"/>
        </w:rPr>
      </w:pPr>
    </w:p>
    <w:p w14:paraId="0168E578" w14:textId="77777777" w:rsidR="00F41B15" w:rsidRDefault="00F41B15" w:rsidP="00F41B15">
      <w:pPr>
        <w:spacing w:after="0" w:line="240" w:lineRule="auto"/>
        <w:rPr>
          <w:b/>
          <w:bCs/>
          <w:color w:val="000000" w:themeColor="text1"/>
          <w:sz w:val="24"/>
          <w:szCs w:val="24"/>
        </w:rPr>
      </w:pPr>
      <w:r>
        <w:rPr>
          <w:b/>
          <w:bCs/>
          <w:color w:val="000000" w:themeColor="text1"/>
          <w:sz w:val="24"/>
          <w:szCs w:val="24"/>
        </w:rPr>
        <w:t>Call federal law enforcement directly to report suspected human trafficking and get help through the following</w:t>
      </w:r>
      <w:r w:rsidR="001A5EED">
        <w:rPr>
          <w:b/>
          <w:bCs/>
          <w:color w:val="000000" w:themeColor="text1"/>
          <w:sz w:val="24"/>
          <w:szCs w:val="24"/>
        </w:rPr>
        <w:t xml:space="preserve"> resources</w:t>
      </w:r>
      <w:r>
        <w:rPr>
          <w:b/>
          <w:bCs/>
          <w:color w:val="000000" w:themeColor="text1"/>
          <w:sz w:val="24"/>
          <w:szCs w:val="24"/>
        </w:rPr>
        <w:t>:</w:t>
      </w:r>
    </w:p>
    <w:p w14:paraId="0168E579" w14:textId="77777777" w:rsidR="00F41B15" w:rsidRDefault="00F41B15" w:rsidP="00F41B15">
      <w:pPr>
        <w:spacing w:after="0" w:line="240" w:lineRule="auto"/>
        <w:rPr>
          <w:b/>
          <w:bCs/>
          <w:color w:val="000000" w:themeColor="text1"/>
          <w:sz w:val="24"/>
          <w:szCs w:val="24"/>
        </w:rPr>
      </w:pPr>
    </w:p>
    <w:p w14:paraId="0168E57A" w14:textId="77777777" w:rsidR="00F41B15" w:rsidRPr="00D41B27" w:rsidRDefault="00F41B15" w:rsidP="003C4C75">
      <w:pPr>
        <w:pStyle w:val="ListParagraph"/>
        <w:numPr>
          <w:ilvl w:val="0"/>
          <w:numId w:val="2"/>
        </w:numPr>
        <w:spacing w:after="60" w:line="240" w:lineRule="auto"/>
        <w:contextualSpacing w:val="0"/>
        <w:rPr>
          <w:bCs/>
          <w:color w:val="000000" w:themeColor="text1"/>
          <w:sz w:val="24"/>
          <w:szCs w:val="24"/>
        </w:rPr>
      </w:pPr>
      <w:r w:rsidRPr="00D41B27">
        <w:rPr>
          <w:bCs/>
          <w:color w:val="000000" w:themeColor="text1"/>
          <w:sz w:val="24"/>
          <w:szCs w:val="24"/>
        </w:rPr>
        <w:t xml:space="preserve">The U.S. Department of Homeland Security at </w:t>
      </w:r>
      <w:hyperlink r:id="rId10" w:history="1">
        <w:r w:rsidRPr="00F9411C">
          <w:rPr>
            <w:rStyle w:val="Hyperlink"/>
            <w:bCs/>
            <w:sz w:val="24"/>
            <w:szCs w:val="24"/>
            <w:u w:val="none"/>
          </w:rPr>
          <w:t>www.ice.gov</w:t>
        </w:r>
      </w:hyperlink>
      <w:r w:rsidRPr="00F9411C">
        <w:rPr>
          <w:bCs/>
          <w:color w:val="000000" w:themeColor="text1"/>
          <w:sz w:val="24"/>
          <w:szCs w:val="24"/>
        </w:rPr>
        <w:t>.</w:t>
      </w:r>
      <w:r w:rsidRPr="00D41B27">
        <w:rPr>
          <w:bCs/>
          <w:color w:val="000000" w:themeColor="text1"/>
          <w:sz w:val="24"/>
          <w:szCs w:val="24"/>
        </w:rPr>
        <w:t xml:space="preserve"> Individuals across the world can report suspicious criminal activity to the U.S. Immigration and Customs Enforcement (ICE) Homeland Security Investigations (HSI) Tip Line. The Tip Line is accessible internationally by calling </w:t>
      </w:r>
      <w:r w:rsidRPr="00D776E2">
        <w:rPr>
          <w:b/>
          <w:bCs/>
          <w:color w:val="000000" w:themeColor="text1"/>
          <w:sz w:val="24"/>
          <w:szCs w:val="24"/>
        </w:rPr>
        <w:t>1-866-347-2423</w:t>
      </w:r>
      <w:r w:rsidRPr="00D41B27">
        <w:rPr>
          <w:bCs/>
          <w:color w:val="000000" w:themeColor="text1"/>
          <w:sz w:val="24"/>
          <w:szCs w:val="24"/>
        </w:rPr>
        <w:t xml:space="preserve"> 24 hours a day, 7 days a week, every day of the year, or submit a tip online at </w:t>
      </w:r>
      <w:r w:rsidRPr="00D776E2">
        <w:rPr>
          <w:b/>
          <w:bCs/>
          <w:color w:val="000000" w:themeColor="text1"/>
          <w:sz w:val="24"/>
          <w:szCs w:val="24"/>
        </w:rPr>
        <w:t>1-802-872-6199</w:t>
      </w:r>
      <w:r w:rsidRPr="00D41B27">
        <w:rPr>
          <w:bCs/>
          <w:color w:val="000000" w:themeColor="text1"/>
          <w:sz w:val="24"/>
          <w:szCs w:val="24"/>
        </w:rPr>
        <w:t xml:space="preserve">. Highly trained specialists take reports from both the public and law enforcement agencies on more than 400 laws enforced by ICE HSI, including those related to human trafficking. </w:t>
      </w:r>
    </w:p>
    <w:p w14:paraId="0168E57B" w14:textId="47E04EEA" w:rsidR="00F41B15" w:rsidRDefault="00F41B15" w:rsidP="00D41B27">
      <w:pPr>
        <w:pStyle w:val="ListParagraph"/>
        <w:numPr>
          <w:ilvl w:val="0"/>
          <w:numId w:val="2"/>
        </w:numPr>
        <w:spacing w:after="0" w:line="240" w:lineRule="auto"/>
        <w:rPr>
          <w:bCs/>
          <w:color w:val="000000" w:themeColor="text1"/>
          <w:sz w:val="24"/>
          <w:szCs w:val="24"/>
        </w:rPr>
      </w:pPr>
      <w:r w:rsidRPr="00D41B27">
        <w:rPr>
          <w:bCs/>
          <w:color w:val="000000" w:themeColor="text1"/>
          <w:sz w:val="24"/>
          <w:szCs w:val="24"/>
        </w:rPr>
        <w:t xml:space="preserve">The U.S. Department of Justice Trafficking in Persons and Worker Exploitation Task Force Complaint Line at </w:t>
      </w:r>
      <w:r w:rsidRPr="00D776E2">
        <w:rPr>
          <w:b/>
          <w:bCs/>
          <w:color w:val="000000" w:themeColor="text1"/>
          <w:sz w:val="24"/>
          <w:szCs w:val="24"/>
        </w:rPr>
        <w:t>1-888-428-7581</w:t>
      </w:r>
      <w:r w:rsidRPr="00D776E2">
        <w:rPr>
          <w:bCs/>
          <w:color w:val="000000" w:themeColor="text1"/>
          <w:sz w:val="24"/>
          <w:szCs w:val="24"/>
        </w:rPr>
        <w:t xml:space="preserve"> </w:t>
      </w:r>
      <w:r w:rsidRPr="00D41B27">
        <w:rPr>
          <w:bCs/>
          <w:color w:val="000000" w:themeColor="text1"/>
          <w:sz w:val="24"/>
          <w:szCs w:val="24"/>
        </w:rPr>
        <w:t xml:space="preserve">(voice and TTY) from 9:00 a.m. to 5:00 p.m. (EST). Individuals can report incidents of trafficking to this hotline. A tip may also be submitted online to the </w:t>
      </w:r>
      <w:r w:rsidR="003C4C75">
        <w:rPr>
          <w:bCs/>
          <w:color w:val="000000" w:themeColor="text1"/>
          <w:sz w:val="24"/>
          <w:szCs w:val="24"/>
        </w:rPr>
        <w:t>Federal Bureau of Investigation (</w:t>
      </w:r>
      <w:r w:rsidRPr="00D41B27">
        <w:rPr>
          <w:bCs/>
          <w:color w:val="000000" w:themeColor="text1"/>
          <w:sz w:val="24"/>
          <w:szCs w:val="24"/>
        </w:rPr>
        <w:t>FBI</w:t>
      </w:r>
      <w:r w:rsidR="003C4C75">
        <w:rPr>
          <w:bCs/>
          <w:color w:val="000000" w:themeColor="text1"/>
          <w:sz w:val="24"/>
          <w:szCs w:val="24"/>
        </w:rPr>
        <w:t>)</w:t>
      </w:r>
      <w:r w:rsidRPr="00D41B27">
        <w:rPr>
          <w:bCs/>
          <w:color w:val="000000" w:themeColor="text1"/>
          <w:sz w:val="24"/>
          <w:szCs w:val="24"/>
        </w:rPr>
        <w:t xml:space="preserve"> through their online form, </w:t>
      </w:r>
      <w:hyperlink r:id="rId11" w:history="1">
        <w:r w:rsidRPr="00F9411C">
          <w:rPr>
            <w:rStyle w:val="Hyperlink"/>
            <w:bCs/>
            <w:sz w:val="24"/>
            <w:szCs w:val="24"/>
            <w:u w:val="none"/>
          </w:rPr>
          <w:t>FBI Tips and Public Leads</w:t>
        </w:r>
      </w:hyperlink>
      <w:r w:rsidRPr="00D41B27">
        <w:rPr>
          <w:bCs/>
          <w:color w:val="000000" w:themeColor="text1"/>
          <w:sz w:val="24"/>
          <w:szCs w:val="24"/>
        </w:rPr>
        <w:t xml:space="preserve"> or by calling your local FBI office (FBI field offices can be located by visiting the </w:t>
      </w:r>
      <w:hyperlink r:id="rId12" w:history="1">
        <w:r w:rsidRPr="00F9411C">
          <w:rPr>
            <w:rStyle w:val="Hyperlink"/>
            <w:bCs/>
            <w:sz w:val="24"/>
            <w:szCs w:val="24"/>
            <w:u w:val="none"/>
          </w:rPr>
          <w:t>Field Offices</w:t>
        </w:r>
      </w:hyperlink>
      <w:r w:rsidRPr="00D41B27">
        <w:rPr>
          <w:bCs/>
          <w:color w:val="000000" w:themeColor="text1"/>
          <w:sz w:val="24"/>
          <w:szCs w:val="24"/>
        </w:rPr>
        <w:t xml:space="preserve"> page of the FBI website).</w:t>
      </w:r>
    </w:p>
    <w:p w14:paraId="0168E57C" w14:textId="77777777" w:rsidR="00D41B27" w:rsidRDefault="00D41B27" w:rsidP="00D41B27">
      <w:pPr>
        <w:spacing w:after="0" w:line="240" w:lineRule="auto"/>
        <w:rPr>
          <w:bCs/>
          <w:color w:val="000000" w:themeColor="text1"/>
          <w:sz w:val="24"/>
          <w:szCs w:val="24"/>
        </w:rPr>
      </w:pPr>
    </w:p>
    <w:p w14:paraId="0168E57D" w14:textId="77777777" w:rsidR="00D41B27" w:rsidRPr="00D41B27" w:rsidRDefault="00D41B27" w:rsidP="00D41B27">
      <w:pPr>
        <w:spacing w:after="0" w:line="240" w:lineRule="auto"/>
        <w:rPr>
          <w:bCs/>
          <w:color w:val="000000" w:themeColor="text1"/>
          <w:sz w:val="24"/>
          <w:szCs w:val="24"/>
        </w:rPr>
      </w:pPr>
    </w:p>
    <w:p w14:paraId="0168E57E" w14:textId="77777777" w:rsidR="00D41B27" w:rsidRDefault="00D41B27" w:rsidP="00D41B27">
      <w:pPr>
        <w:spacing w:after="0" w:line="240" w:lineRule="auto"/>
        <w:rPr>
          <w:bCs/>
          <w:color w:val="000000" w:themeColor="text1"/>
          <w:sz w:val="24"/>
          <w:szCs w:val="24"/>
        </w:rPr>
      </w:pPr>
    </w:p>
    <w:p w14:paraId="5D7DBEB1" w14:textId="77777777" w:rsidR="00D776E2" w:rsidRDefault="00D776E2" w:rsidP="00D41B27">
      <w:pPr>
        <w:spacing w:after="0" w:line="240" w:lineRule="auto"/>
        <w:rPr>
          <w:b/>
          <w:bCs/>
          <w:color w:val="000000" w:themeColor="text1"/>
          <w:sz w:val="24"/>
          <w:szCs w:val="24"/>
        </w:rPr>
      </w:pPr>
    </w:p>
    <w:p w14:paraId="0168E57F" w14:textId="77777777" w:rsidR="00D41B27" w:rsidRDefault="00D41B27" w:rsidP="00D41B27">
      <w:pPr>
        <w:spacing w:after="0" w:line="240" w:lineRule="auto"/>
        <w:rPr>
          <w:b/>
          <w:bCs/>
          <w:color w:val="000000" w:themeColor="text1"/>
          <w:sz w:val="24"/>
          <w:szCs w:val="24"/>
        </w:rPr>
      </w:pPr>
      <w:r w:rsidRPr="00D41B27">
        <w:rPr>
          <w:b/>
          <w:bCs/>
          <w:color w:val="000000" w:themeColor="text1"/>
          <w:sz w:val="24"/>
          <w:szCs w:val="24"/>
        </w:rPr>
        <w:lastRenderedPageBreak/>
        <w:t xml:space="preserve">Call the following federal government lines for other assistance: </w:t>
      </w:r>
    </w:p>
    <w:p w14:paraId="0168E580" w14:textId="77777777" w:rsidR="00D41B27" w:rsidRPr="00D41B27" w:rsidRDefault="00D41B27" w:rsidP="00D41B27">
      <w:pPr>
        <w:spacing w:after="0" w:line="240" w:lineRule="auto"/>
        <w:rPr>
          <w:bCs/>
          <w:color w:val="000000" w:themeColor="text1"/>
          <w:sz w:val="24"/>
          <w:szCs w:val="24"/>
        </w:rPr>
      </w:pPr>
    </w:p>
    <w:p w14:paraId="0168E581" w14:textId="77777777" w:rsidR="00D41B27" w:rsidRPr="00D41B27" w:rsidRDefault="00D41B27" w:rsidP="003C4C75">
      <w:pPr>
        <w:pStyle w:val="ListParagraph"/>
        <w:numPr>
          <w:ilvl w:val="0"/>
          <w:numId w:val="3"/>
        </w:numPr>
        <w:spacing w:after="60" w:line="240" w:lineRule="auto"/>
        <w:contextualSpacing w:val="0"/>
        <w:rPr>
          <w:bCs/>
          <w:color w:val="000000" w:themeColor="text1"/>
          <w:sz w:val="24"/>
          <w:szCs w:val="24"/>
        </w:rPr>
      </w:pPr>
      <w:r w:rsidRPr="00D41B27">
        <w:rPr>
          <w:bCs/>
          <w:color w:val="000000" w:themeColor="text1"/>
          <w:sz w:val="24"/>
          <w:szCs w:val="24"/>
        </w:rPr>
        <w:t xml:space="preserve">Department of Labor (DOL), Wage and Hour Division at </w:t>
      </w:r>
      <w:r w:rsidRPr="00D41B27">
        <w:rPr>
          <w:b/>
          <w:bCs/>
          <w:color w:val="000000" w:themeColor="text1"/>
          <w:sz w:val="24"/>
          <w:szCs w:val="24"/>
        </w:rPr>
        <w:t xml:space="preserve">1-866-487-9243 </w:t>
      </w:r>
      <w:r w:rsidRPr="00D41B27">
        <w:rPr>
          <w:bCs/>
          <w:color w:val="000000" w:themeColor="text1"/>
          <w:sz w:val="24"/>
          <w:szCs w:val="24"/>
        </w:rPr>
        <w:t xml:space="preserve">for cases where labor exploitation may be present but does not rise to the threshold of trafficking. </w:t>
      </w:r>
    </w:p>
    <w:p w14:paraId="0168E582" w14:textId="247AC840" w:rsidR="00D41B27" w:rsidRPr="00D41B27" w:rsidRDefault="00D41B27" w:rsidP="003C4C75">
      <w:pPr>
        <w:pStyle w:val="ListParagraph"/>
        <w:numPr>
          <w:ilvl w:val="0"/>
          <w:numId w:val="3"/>
        </w:numPr>
        <w:spacing w:after="60" w:line="240" w:lineRule="auto"/>
        <w:contextualSpacing w:val="0"/>
        <w:rPr>
          <w:bCs/>
          <w:color w:val="000000" w:themeColor="text1"/>
          <w:sz w:val="24"/>
          <w:szCs w:val="24"/>
        </w:rPr>
      </w:pPr>
      <w:r w:rsidRPr="00D41B27">
        <w:rPr>
          <w:bCs/>
          <w:color w:val="000000" w:themeColor="text1"/>
          <w:sz w:val="24"/>
          <w:szCs w:val="24"/>
        </w:rPr>
        <w:t xml:space="preserve">DOL’s Office of Inspector General (OIG) Hotline at </w:t>
      </w:r>
      <w:r w:rsidRPr="00D41B27">
        <w:rPr>
          <w:b/>
          <w:bCs/>
          <w:color w:val="000000" w:themeColor="text1"/>
          <w:sz w:val="24"/>
          <w:szCs w:val="24"/>
        </w:rPr>
        <w:t>1-202-693-6999</w:t>
      </w:r>
      <w:r w:rsidRPr="00D41B27">
        <w:rPr>
          <w:bCs/>
          <w:color w:val="000000" w:themeColor="text1"/>
          <w:sz w:val="24"/>
          <w:szCs w:val="24"/>
        </w:rPr>
        <w:t xml:space="preserve"> or </w:t>
      </w:r>
      <w:r w:rsidRPr="00D41B27">
        <w:rPr>
          <w:b/>
          <w:bCs/>
          <w:color w:val="000000" w:themeColor="text1"/>
          <w:sz w:val="24"/>
          <w:szCs w:val="24"/>
        </w:rPr>
        <w:t>1-800-347-3756</w:t>
      </w:r>
      <w:r w:rsidRPr="00D41B27">
        <w:rPr>
          <w:bCs/>
          <w:color w:val="000000" w:themeColor="text1"/>
          <w:sz w:val="24"/>
          <w:szCs w:val="24"/>
        </w:rPr>
        <w:t xml:space="preserve">, which is available 24 hours a day, 7 days a week to report allegations of trafficking committed through fraud in DOL programs, including, but not limited to, the H-1B, H-2A, H-2B, and </w:t>
      </w:r>
      <w:r w:rsidR="00944AA2">
        <w:rPr>
          <w:bCs/>
          <w:color w:val="000000" w:themeColor="text1"/>
          <w:sz w:val="24"/>
          <w:szCs w:val="24"/>
        </w:rPr>
        <w:t>Permanent Labor Certification Program</w:t>
      </w:r>
      <w:r w:rsidRPr="00D41B27">
        <w:rPr>
          <w:bCs/>
          <w:color w:val="000000" w:themeColor="text1"/>
          <w:sz w:val="24"/>
          <w:szCs w:val="24"/>
        </w:rPr>
        <w:t xml:space="preserve">. When filing an OIG Hotline complaint, it is not necessary to provide names or any other identifying information. More information about the OIG Hotline can be found by visiting DOL’s </w:t>
      </w:r>
      <w:hyperlink r:id="rId13" w:history="1">
        <w:r w:rsidRPr="00F9411C">
          <w:rPr>
            <w:rStyle w:val="Hyperlink"/>
            <w:bCs/>
            <w:sz w:val="24"/>
            <w:szCs w:val="24"/>
            <w:u w:val="none"/>
          </w:rPr>
          <w:t>OIG Hotline</w:t>
        </w:r>
      </w:hyperlink>
      <w:r w:rsidRPr="00F9411C">
        <w:rPr>
          <w:bCs/>
          <w:color w:val="000000" w:themeColor="text1"/>
          <w:sz w:val="24"/>
          <w:szCs w:val="24"/>
        </w:rPr>
        <w:t xml:space="preserve"> </w:t>
      </w:r>
      <w:r w:rsidRPr="00D41B27">
        <w:rPr>
          <w:bCs/>
          <w:color w:val="000000" w:themeColor="text1"/>
          <w:sz w:val="24"/>
          <w:szCs w:val="24"/>
        </w:rPr>
        <w:t>page.</w:t>
      </w:r>
    </w:p>
    <w:p w14:paraId="0168E583" w14:textId="77777777" w:rsidR="00D41B27" w:rsidRPr="00D41B27" w:rsidRDefault="00D41B27" w:rsidP="00D41B27">
      <w:pPr>
        <w:pStyle w:val="ListParagraph"/>
        <w:numPr>
          <w:ilvl w:val="0"/>
          <w:numId w:val="3"/>
        </w:numPr>
        <w:spacing w:after="0" w:line="240" w:lineRule="auto"/>
        <w:rPr>
          <w:bCs/>
          <w:color w:val="000000" w:themeColor="text1"/>
          <w:sz w:val="24"/>
          <w:szCs w:val="24"/>
        </w:rPr>
      </w:pPr>
      <w:r w:rsidRPr="00D41B27">
        <w:rPr>
          <w:bCs/>
          <w:color w:val="000000" w:themeColor="text1"/>
          <w:sz w:val="24"/>
          <w:szCs w:val="24"/>
        </w:rPr>
        <w:t xml:space="preserve">The Equal Employment Opportunity Commission at </w:t>
      </w:r>
      <w:r w:rsidRPr="00D41B27">
        <w:rPr>
          <w:b/>
          <w:bCs/>
          <w:color w:val="000000" w:themeColor="text1"/>
          <w:sz w:val="24"/>
          <w:szCs w:val="24"/>
        </w:rPr>
        <w:t xml:space="preserve">1-800-669-4000 </w:t>
      </w:r>
      <w:r w:rsidRPr="00D41B27">
        <w:rPr>
          <w:bCs/>
          <w:color w:val="000000" w:themeColor="text1"/>
          <w:sz w:val="24"/>
          <w:szCs w:val="24"/>
        </w:rPr>
        <w:t xml:space="preserve">from 7 a.m. to 8 p.m. (EST) for information about how workers, including trafficking victims, can file a charge of employment discrimination. </w:t>
      </w:r>
    </w:p>
    <w:p w14:paraId="0168E584" w14:textId="77777777" w:rsidR="00D41B27" w:rsidRPr="00D41B27" w:rsidRDefault="00D41B27" w:rsidP="00D41B27">
      <w:pPr>
        <w:spacing w:after="0" w:line="240" w:lineRule="auto"/>
        <w:rPr>
          <w:bCs/>
          <w:color w:val="000000" w:themeColor="text1"/>
          <w:sz w:val="24"/>
          <w:szCs w:val="24"/>
        </w:rPr>
      </w:pPr>
    </w:p>
    <w:p w14:paraId="0168E585" w14:textId="77777777" w:rsidR="00D41B27" w:rsidRPr="00D41B27" w:rsidRDefault="00D41B27" w:rsidP="00D41B27">
      <w:pPr>
        <w:spacing w:after="0" w:line="240" w:lineRule="auto"/>
        <w:rPr>
          <w:bCs/>
          <w:color w:val="000000" w:themeColor="text1"/>
          <w:sz w:val="24"/>
          <w:szCs w:val="24"/>
        </w:rPr>
      </w:pPr>
      <w:r w:rsidRPr="00D41B27">
        <w:rPr>
          <w:b/>
          <w:bCs/>
          <w:color w:val="000000" w:themeColor="text1"/>
          <w:sz w:val="24"/>
          <w:szCs w:val="24"/>
        </w:rPr>
        <w:t>Report suspected child prostitut</w:t>
      </w:r>
      <w:r w:rsidR="00B4386D">
        <w:rPr>
          <w:b/>
          <w:bCs/>
          <w:color w:val="000000" w:themeColor="text1"/>
          <w:sz w:val="24"/>
          <w:szCs w:val="24"/>
        </w:rPr>
        <w:t xml:space="preserve">ion activity to the </w:t>
      </w:r>
      <w:proofErr w:type="spellStart"/>
      <w:r w:rsidR="00B4386D">
        <w:rPr>
          <w:b/>
          <w:bCs/>
          <w:color w:val="000000" w:themeColor="text1"/>
          <w:sz w:val="24"/>
          <w:szCs w:val="24"/>
        </w:rPr>
        <w:t>CyberTipLine</w:t>
      </w:r>
      <w:proofErr w:type="spellEnd"/>
      <w:r w:rsidR="00B4386D">
        <w:rPr>
          <w:b/>
          <w:bCs/>
          <w:color w:val="000000" w:themeColor="text1"/>
          <w:sz w:val="24"/>
          <w:szCs w:val="24"/>
        </w:rPr>
        <w:t>:</w:t>
      </w:r>
    </w:p>
    <w:p w14:paraId="0168E586" w14:textId="77777777" w:rsidR="00D41B27" w:rsidRDefault="00D41B27" w:rsidP="00D41B27">
      <w:pPr>
        <w:spacing w:after="0" w:line="240" w:lineRule="auto"/>
        <w:rPr>
          <w:bCs/>
          <w:color w:val="000000" w:themeColor="text1"/>
          <w:sz w:val="24"/>
          <w:szCs w:val="24"/>
        </w:rPr>
      </w:pPr>
    </w:p>
    <w:p w14:paraId="0168E587" w14:textId="77777777" w:rsidR="00D41B27" w:rsidRPr="00B4386D" w:rsidRDefault="00D41B27" w:rsidP="00B4386D">
      <w:pPr>
        <w:pStyle w:val="ListParagraph"/>
        <w:numPr>
          <w:ilvl w:val="0"/>
          <w:numId w:val="4"/>
        </w:numPr>
        <w:spacing w:after="0" w:line="240" w:lineRule="auto"/>
        <w:rPr>
          <w:bCs/>
          <w:color w:val="000000" w:themeColor="text1"/>
          <w:sz w:val="24"/>
          <w:szCs w:val="24"/>
        </w:rPr>
      </w:pPr>
      <w:r w:rsidRPr="00B4386D">
        <w:rPr>
          <w:bCs/>
          <w:color w:val="000000" w:themeColor="text1"/>
          <w:sz w:val="24"/>
          <w:szCs w:val="24"/>
        </w:rPr>
        <w:t>The Congress</w:t>
      </w:r>
      <w:r w:rsidR="00B4386D" w:rsidRPr="00B4386D">
        <w:rPr>
          <w:bCs/>
          <w:color w:val="000000" w:themeColor="text1"/>
          <w:sz w:val="24"/>
          <w:szCs w:val="24"/>
        </w:rPr>
        <w:t xml:space="preserve">ionally-authorized </w:t>
      </w:r>
      <w:proofErr w:type="spellStart"/>
      <w:r w:rsidR="00B4386D" w:rsidRPr="00B4386D">
        <w:rPr>
          <w:bCs/>
          <w:color w:val="000000" w:themeColor="text1"/>
          <w:sz w:val="24"/>
          <w:szCs w:val="24"/>
        </w:rPr>
        <w:t>CyberTipline</w:t>
      </w:r>
      <w:proofErr w:type="spellEnd"/>
      <w:r w:rsidR="00B4386D" w:rsidRPr="00B4386D">
        <w:rPr>
          <w:bCs/>
          <w:color w:val="000000" w:themeColor="text1"/>
          <w:sz w:val="24"/>
          <w:szCs w:val="24"/>
        </w:rPr>
        <w:t xml:space="preserve">, which is a part of the National Center for Missing &amp; Exploited Children’s website, </w:t>
      </w:r>
      <w:r w:rsidRPr="00B4386D">
        <w:rPr>
          <w:bCs/>
          <w:color w:val="000000" w:themeColor="text1"/>
          <w:sz w:val="24"/>
          <w:szCs w:val="24"/>
        </w:rPr>
        <w:t>is operated by a nongovernmental organization and provides a means for reporting crimes against children</w:t>
      </w:r>
      <w:r w:rsidR="00B4386D" w:rsidRPr="00B4386D">
        <w:rPr>
          <w:bCs/>
          <w:color w:val="000000" w:themeColor="text1"/>
          <w:sz w:val="24"/>
          <w:szCs w:val="24"/>
        </w:rPr>
        <w:t xml:space="preserve">. The </w:t>
      </w:r>
      <w:proofErr w:type="spellStart"/>
      <w:r w:rsidR="00B4386D" w:rsidRPr="00B4386D">
        <w:rPr>
          <w:bCs/>
          <w:color w:val="000000" w:themeColor="text1"/>
          <w:sz w:val="24"/>
          <w:szCs w:val="24"/>
        </w:rPr>
        <w:t>CyberTipline</w:t>
      </w:r>
      <w:proofErr w:type="spellEnd"/>
      <w:r w:rsidR="00B4386D" w:rsidRPr="00B4386D">
        <w:rPr>
          <w:bCs/>
          <w:color w:val="000000" w:themeColor="text1"/>
          <w:sz w:val="24"/>
          <w:szCs w:val="24"/>
        </w:rPr>
        <w:t xml:space="preserve"> </w:t>
      </w:r>
      <w:r w:rsidRPr="00B4386D">
        <w:rPr>
          <w:bCs/>
          <w:color w:val="000000" w:themeColor="text1"/>
          <w:sz w:val="24"/>
          <w:szCs w:val="24"/>
        </w:rPr>
        <w:t xml:space="preserve">is staffed 24 hours a day, 7 days a week. To report child sexual exploitation, use the </w:t>
      </w:r>
      <w:hyperlink r:id="rId14" w:history="1">
        <w:proofErr w:type="spellStart"/>
        <w:r w:rsidRPr="00F9411C">
          <w:rPr>
            <w:rStyle w:val="Hyperlink"/>
            <w:bCs/>
            <w:sz w:val="24"/>
            <w:szCs w:val="24"/>
            <w:u w:val="none"/>
          </w:rPr>
          <w:t>CyberTipline</w:t>
        </w:r>
        <w:proofErr w:type="spellEnd"/>
      </w:hyperlink>
      <w:r w:rsidRPr="00B4386D">
        <w:rPr>
          <w:bCs/>
          <w:color w:val="000000" w:themeColor="text1"/>
          <w:sz w:val="24"/>
          <w:szCs w:val="24"/>
        </w:rPr>
        <w:t xml:space="preserve">. To report information about a missing child call </w:t>
      </w:r>
      <w:r w:rsidRPr="00B4386D">
        <w:rPr>
          <w:b/>
          <w:bCs/>
          <w:color w:val="000000" w:themeColor="text1"/>
          <w:sz w:val="24"/>
          <w:szCs w:val="24"/>
        </w:rPr>
        <w:t>1-800-THE-LOST (1-800-843-5678)</w:t>
      </w:r>
      <w:r w:rsidRPr="00B4386D">
        <w:rPr>
          <w:bCs/>
          <w:color w:val="000000" w:themeColor="text1"/>
          <w:sz w:val="24"/>
          <w:szCs w:val="24"/>
        </w:rPr>
        <w:t>.</w:t>
      </w:r>
    </w:p>
    <w:p w14:paraId="0168E588" w14:textId="77777777" w:rsidR="00D41B27" w:rsidRPr="00D41B27" w:rsidRDefault="00D41B27" w:rsidP="00D41B27">
      <w:pPr>
        <w:spacing w:after="0" w:line="240" w:lineRule="auto"/>
        <w:rPr>
          <w:bCs/>
          <w:color w:val="000000" w:themeColor="text1"/>
          <w:sz w:val="24"/>
          <w:szCs w:val="24"/>
        </w:rPr>
      </w:pPr>
    </w:p>
    <w:p w14:paraId="0168E589" w14:textId="77777777" w:rsidR="00D41B27" w:rsidRDefault="00D41B27" w:rsidP="00D41B27">
      <w:pPr>
        <w:spacing w:after="0" w:line="240" w:lineRule="auto"/>
        <w:rPr>
          <w:bCs/>
          <w:color w:val="000000" w:themeColor="text1"/>
          <w:sz w:val="24"/>
          <w:szCs w:val="24"/>
        </w:rPr>
      </w:pPr>
    </w:p>
    <w:p w14:paraId="0168E58A" w14:textId="77777777" w:rsidR="00D41B27" w:rsidRPr="00D41B27" w:rsidRDefault="00D41B27" w:rsidP="00D41B27">
      <w:pPr>
        <w:spacing w:after="0" w:line="240" w:lineRule="auto"/>
        <w:rPr>
          <w:bCs/>
          <w:color w:val="000000" w:themeColor="text1"/>
          <w:sz w:val="24"/>
          <w:szCs w:val="24"/>
        </w:rPr>
      </w:pPr>
    </w:p>
    <w:p w14:paraId="0168E58B" w14:textId="77777777" w:rsidR="00F41B15" w:rsidRPr="00F41B15" w:rsidRDefault="00F41B15" w:rsidP="00F41B15">
      <w:pPr>
        <w:spacing w:after="0" w:line="240" w:lineRule="auto"/>
        <w:rPr>
          <w:b/>
          <w:bCs/>
          <w:color w:val="000000" w:themeColor="text1"/>
          <w:sz w:val="24"/>
          <w:szCs w:val="24"/>
        </w:rPr>
      </w:pPr>
    </w:p>
    <w:sectPr w:rsidR="00F41B15" w:rsidRPr="00F41B15" w:rsidSect="00D776E2">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E58E" w14:textId="77777777" w:rsidR="008B6ABA" w:rsidRDefault="008B6ABA" w:rsidP="008B6ABA">
      <w:pPr>
        <w:spacing w:after="0" w:line="240" w:lineRule="auto"/>
      </w:pPr>
      <w:r>
        <w:separator/>
      </w:r>
    </w:p>
  </w:endnote>
  <w:endnote w:type="continuationSeparator" w:id="0">
    <w:p w14:paraId="0168E58F" w14:textId="77777777" w:rsidR="008B6ABA" w:rsidRDefault="008B6ABA" w:rsidP="008B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076112598"/>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0168E590" w14:textId="77777777" w:rsidR="008B6ABA" w:rsidRPr="008B6ABA" w:rsidRDefault="008B6ABA" w:rsidP="008B6ABA">
            <w:pPr>
              <w:pStyle w:val="Footer"/>
              <w:jc w:val="center"/>
              <w:rPr>
                <w:sz w:val="24"/>
                <w:szCs w:val="24"/>
              </w:rPr>
            </w:pPr>
            <w:r w:rsidRPr="008B6ABA">
              <w:rPr>
                <w:sz w:val="24"/>
                <w:szCs w:val="24"/>
              </w:rPr>
              <w:t xml:space="preserve">Page </w:t>
            </w:r>
            <w:r w:rsidRPr="008B6ABA">
              <w:rPr>
                <w:bCs/>
                <w:sz w:val="24"/>
                <w:szCs w:val="24"/>
              </w:rPr>
              <w:fldChar w:fldCharType="begin"/>
            </w:r>
            <w:r w:rsidRPr="008B6ABA">
              <w:rPr>
                <w:bCs/>
                <w:sz w:val="24"/>
                <w:szCs w:val="24"/>
              </w:rPr>
              <w:instrText xml:space="preserve"> PAGE </w:instrText>
            </w:r>
            <w:r w:rsidRPr="008B6ABA">
              <w:rPr>
                <w:bCs/>
                <w:sz w:val="24"/>
                <w:szCs w:val="24"/>
              </w:rPr>
              <w:fldChar w:fldCharType="separate"/>
            </w:r>
            <w:r w:rsidR="00F9411C">
              <w:rPr>
                <w:bCs/>
                <w:noProof/>
                <w:sz w:val="24"/>
                <w:szCs w:val="24"/>
              </w:rPr>
              <w:t>2</w:t>
            </w:r>
            <w:r w:rsidRPr="008B6ABA">
              <w:rPr>
                <w:bCs/>
                <w:sz w:val="24"/>
                <w:szCs w:val="24"/>
              </w:rPr>
              <w:fldChar w:fldCharType="end"/>
            </w:r>
            <w:r w:rsidRPr="008B6ABA">
              <w:rPr>
                <w:sz w:val="24"/>
                <w:szCs w:val="24"/>
              </w:rPr>
              <w:t xml:space="preserve"> of </w:t>
            </w:r>
            <w:r w:rsidRPr="008B6ABA">
              <w:rPr>
                <w:bCs/>
                <w:sz w:val="24"/>
                <w:szCs w:val="24"/>
              </w:rPr>
              <w:fldChar w:fldCharType="begin"/>
            </w:r>
            <w:r w:rsidRPr="008B6ABA">
              <w:rPr>
                <w:bCs/>
                <w:sz w:val="24"/>
                <w:szCs w:val="24"/>
              </w:rPr>
              <w:instrText xml:space="preserve"> NUMPAGES  </w:instrText>
            </w:r>
            <w:r w:rsidRPr="008B6ABA">
              <w:rPr>
                <w:bCs/>
                <w:sz w:val="24"/>
                <w:szCs w:val="24"/>
              </w:rPr>
              <w:fldChar w:fldCharType="separate"/>
            </w:r>
            <w:r w:rsidR="00F9411C">
              <w:rPr>
                <w:bCs/>
                <w:noProof/>
                <w:sz w:val="24"/>
                <w:szCs w:val="24"/>
              </w:rPr>
              <w:t>2</w:t>
            </w:r>
            <w:r w:rsidRPr="008B6ABA">
              <w:rPr>
                <w:bCs/>
                <w:sz w:val="24"/>
                <w:szCs w:val="24"/>
              </w:rPr>
              <w:fldChar w:fldCharType="end"/>
            </w:r>
          </w:p>
        </w:sdtContent>
      </w:sdt>
    </w:sdtContent>
  </w:sdt>
  <w:p w14:paraId="0168E591" w14:textId="77777777" w:rsidR="008B6ABA" w:rsidRDefault="008B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960152"/>
      <w:docPartObj>
        <w:docPartGallery w:val="Page Numbers (Bottom of Page)"/>
        <w:docPartUnique/>
      </w:docPartObj>
    </w:sdtPr>
    <w:sdtEndPr/>
    <w:sdtContent>
      <w:sdt>
        <w:sdtPr>
          <w:id w:val="1728636285"/>
          <w:docPartObj>
            <w:docPartGallery w:val="Page Numbers (Top of Page)"/>
            <w:docPartUnique/>
          </w:docPartObj>
        </w:sdtPr>
        <w:sdtEndPr/>
        <w:sdtContent>
          <w:p w14:paraId="595AEAC8" w14:textId="320F1D09" w:rsidR="00D776E2" w:rsidRDefault="00D776E2">
            <w:pPr>
              <w:pStyle w:val="Footer"/>
              <w:jc w:val="center"/>
            </w:pPr>
            <w:r w:rsidRPr="00D776E2">
              <w:t xml:space="preserve">Page </w:t>
            </w:r>
            <w:r w:rsidRPr="00D776E2">
              <w:rPr>
                <w:bCs/>
                <w:sz w:val="24"/>
                <w:szCs w:val="24"/>
              </w:rPr>
              <w:fldChar w:fldCharType="begin"/>
            </w:r>
            <w:r w:rsidRPr="00D776E2">
              <w:rPr>
                <w:bCs/>
              </w:rPr>
              <w:instrText xml:space="preserve"> PAGE </w:instrText>
            </w:r>
            <w:r w:rsidRPr="00D776E2">
              <w:rPr>
                <w:bCs/>
                <w:sz w:val="24"/>
                <w:szCs w:val="24"/>
              </w:rPr>
              <w:fldChar w:fldCharType="separate"/>
            </w:r>
            <w:r w:rsidR="00F9411C">
              <w:rPr>
                <w:bCs/>
                <w:noProof/>
              </w:rPr>
              <w:t>1</w:t>
            </w:r>
            <w:r w:rsidRPr="00D776E2">
              <w:rPr>
                <w:bCs/>
                <w:sz w:val="24"/>
                <w:szCs w:val="24"/>
              </w:rPr>
              <w:fldChar w:fldCharType="end"/>
            </w:r>
            <w:r w:rsidRPr="00D776E2">
              <w:t xml:space="preserve"> of </w:t>
            </w:r>
            <w:r w:rsidRPr="00D776E2">
              <w:rPr>
                <w:bCs/>
                <w:sz w:val="24"/>
                <w:szCs w:val="24"/>
              </w:rPr>
              <w:fldChar w:fldCharType="begin"/>
            </w:r>
            <w:r w:rsidRPr="00D776E2">
              <w:rPr>
                <w:bCs/>
              </w:rPr>
              <w:instrText xml:space="preserve"> NUMPAGES  </w:instrText>
            </w:r>
            <w:r w:rsidRPr="00D776E2">
              <w:rPr>
                <w:bCs/>
                <w:sz w:val="24"/>
                <w:szCs w:val="24"/>
              </w:rPr>
              <w:fldChar w:fldCharType="separate"/>
            </w:r>
            <w:r w:rsidR="00F9411C">
              <w:rPr>
                <w:bCs/>
                <w:noProof/>
              </w:rPr>
              <w:t>2</w:t>
            </w:r>
            <w:r w:rsidRPr="00D776E2">
              <w:rPr>
                <w:bCs/>
                <w:sz w:val="24"/>
                <w:szCs w:val="24"/>
              </w:rPr>
              <w:fldChar w:fldCharType="end"/>
            </w:r>
          </w:p>
        </w:sdtContent>
      </w:sdt>
    </w:sdtContent>
  </w:sdt>
  <w:p w14:paraId="250B88C1" w14:textId="77777777" w:rsidR="00D776E2" w:rsidRDefault="00D7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E58C" w14:textId="77777777" w:rsidR="008B6ABA" w:rsidRDefault="008B6ABA" w:rsidP="008B6ABA">
      <w:pPr>
        <w:spacing w:after="0" w:line="240" w:lineRule="auto"/>
      </w:pPr>
      <w:r>
        <w:separator/>
      </w:r>
    </w:p>
  </w:footnote>
  <w:footnote w:type="continuationSeparator" w:id="0">
    <w:p w14:paraId="0168E58D" w14:textId="77777777" w:rsidR="008B6ABA" w:rsidRDefault="008B6ABA" w:rsidP="008B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FB9E" w14:textId="77777777" w:rsidR="00D776E2" w:rsidRDefault="00D776E2" w:rsidP="00D776E2">
    <w:pPr>
      <w:spacing w:after="0" w:line="240" w:lineRule="auto"/>
      <w:contextualSpacing/>
      <w:jc w:val="right"/>
      <w:rPr>
        <w:sz w:val="24"/>
        <w:szCs w:val="24"/>
      </w:rPr>
    </w:pPr>
    <w:r>
      <w:rPr>
        <w:sz w:val="24"/>
        <w:szCs w:val="24"/>
      </w:rPr>
      <w:t>ATTACHMENT 2</w:t>
    </w:r>
  </w:p>
  <w:p w14:paraId="6AC3EE21" w14:textId="77777777" w:rsidR="00D776E2" w:rsidRDefault="00D77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297"/>
    <w:multiLevelType w:val="hybridMultilevel"/>
    <w:tmpl w:val="BDB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07A94"/>
    <w:multiLevelType w:val="hybridMultilevel"/>
    <w:tmpl w:val="E260277A"/>
    <w:lvl w:ilvl="0" w:tplc="9CC6E5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06232"/>
    <w:multiLevelType w:val="hybridMultilevel"/>
    <w:tmpl w:val="A3D8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65449"/>
    <w:multiLevelType w:val="hybridMultilevel"/>
    <w:tmpl w:val="655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51CF"/>
    <w:multiLevelType w:val="hybridMultilevel"/>
    <w:tmpl w:val="4A96D702"/>
    <w:lvl w:ilvl="0" w:tplc="D2989B10">
      <w:start w:val="1"/>
      <w:numFmt w:val="bullet"/>
      <w:lvlText w:val=""/>
      <w:lvlJc w:val="left"/>
      <w:pPr>
        <w:ind w:left="1080" w:hanging="360"/>
      </w:pPr>
      <w:rPr>
        <w:rFonts w:ascii="Wingdings" w:eastAsiaTheme="minorHAnsi" w:hAnsi="Wingdings" w:cstheme="minorBid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C2902"/>
    <w:multiLevelType w:val="hybridMultilevel"/>
    <w:tmpl w:val="E0944EFA"/>
    <w:lvl w:ilvl="0" w:tplc="6A2220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15"/>
    <w:rsid w:val="001A5EED"/>
    <w:rsid w:val="00285A2E"/>
    <w:rsid w:val="00365A35"/>
    <w:rsid w:val="003C4C75"/>
    <w:rsid w:val="003F296A"/>
    <w:rsid w:val="00891A84"/>
    <w:rsid w:val="00897A93"/>
    <w:rsid w:val="008B6ABA"/>
    <w:rsid w:val="00944AA2"/>
    <w:rsid w:val="00AB1C20"/>
    <w:rsid w:val="00B4386D"/>
    <w:rsid w:val="00BA7D3F"/>
    <w:rsid w:val="00C5297A"/>
    <w:rsid w:val="00D41B27"/>
    <w:rsid w:val="00D776E2"/>
    <w:rsid w:val="00EB2B9D"/>
    <w:rsid w:val="00F41B15"/>
    <w:rsid w:val="00F9411C"/>
    <w:rsid w:val="00FF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E566"/>
  <w15:chartTrackingRefBased/>
  <w15:docId w15:val="{9065DB62-97B2-49CB-B825-08776667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15"/>
    <w:pPr>
      <w:ind w:left="720"/>
      <w:contextualSpacing/>
    </w:pPr>
  </w:style>
  <w:style w:type="character" w:styleId="Hyperlink">
    <w:name w:val="Hyperlink"/>
    <w:basedOn w:val="DefaultParagraphFont"/>
    <w:uiPriority w:val="99"/>
    <w:unhideWhenUsed/>
    <w:rsid w:val="00F41B15"/>
    <w:rPr>
      <w:color w:val="0563C1" w:themeColor="hyperlink"/>
      <w:u w:val="single"/>
    </w:rPr>
  </w:style>
  <w:style w:type="paragraph" w:styleId="Header">
    <w:name w:val="header"/>
    <w:basedOn w:val="Normal"/>
    <w:link w:val="HeaderChar"/>
    <w:uiPriority w:val="99"/>
    <w:unhideWhenUsed/>
    <w:rsid w:val="008B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ABA"/>
  </w:style>
  <w:style w:type="paragraph" w:styleId="Footer">
    <w:name w:val="footer"/>
    <w:basedOn w:val="Normal"/>
    <w:link w:val="FooterChar"/>
    <w:uiPriority w:val="99"/>
    <w:unhideWhenUsed/>
    <w:rsid w:val="008B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ABA"/>
  </w:style>
  <w:style w:type="paragraph" w:styleId="BalloonText">
    <w:name w:val="Balloon Text"/>
    <w:basedOn w:val="Normal"/>
    <w:link w:val="BalloonTextChar"/>
    <w:uiPriority w:val="99"/>
    <w:semiHidden/>
    <w:unhideWhenUsed/>
    <w:rsid w:val="0089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g.dol.gov/hotlinemai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contact-us/field-offices/field-offi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ps.fbi.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ce.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singkids.com/CyberT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0F189-E7E6-43EE-BA16-AB71DE0C7039}">
  <ds:schemaRefs>
    <ds:schemaRef ds:uri="http://schemas.microsoft.com/sharepoint/v3/contenttype/forms"/>
  </ds:schemaRefs>
</ds:datastoreItem>
</file>

<file path=customXml/itemProps2.xml><?xml version="1.0" encoding="utf-8"?>
<ds:datastoreItem xmlns:ds="http://schemas.openxmlformats.org/officeDocument/2006/customXml" ds:itemID="{E92E3CBE-E748-4650-AA05-C2AED76C89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0A6FF2-2DD2-4C46-B6B1-79627F0B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Rolanda</dc:creator>
  <cp:keywords/>
  <dc:description/>
  <cp:lastModifiedBy>Kor, Vanessa x6412</cp:lastModifiedBy>
  <cp:revision>2</cp:revision>
  <cp:lastPrinted>2019-01-14T18:01:00Z</cp:lastPrinted>
  <dcterms:created xsi:type="dcterms:W3CDTF">2019-02-28T19:07:00Z</dcterms:created>
  <dcterms:modified xsi:type="dcterms:W3CDTF">2019-02-28T19:07:00Z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